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body>
    <w:p w:rsidR="244D99BF" w:rsidP="088EF561" w:rsidRDefault="244D99BF" w14:paraId="41623DC9" w14:textId="1C884C78">
      <w:pPr>
        <w:pStyle w:val="Body"/>
        <w:spacing w:after="0" w:line="360" w:lineRule="auto"/>
        <w:jc w:val="left"/>
        <w:rPr>
          <w:rFonts w:ascii="Calibri" w:hAnsi="Calibri" w:eastAsia="Calibri" w:cs="Calibri"/>
          <w:b w:val="1"/>
          <w:bCs w:val="1"/>
          <w:sz w:val="22"/>
          <w:szCs w:val="22"/>
          <w:lang w:val="en-US"/>
        </w:rPr>
      </w:pPr>
      <w:r w:rsidRPr="6AAF7B40" w:rsidR="244D99BF">
        <w:rPr>
          <w:rFonts w:ascii="Calibri" w:hAnsi="Calibri" w:eastAsia="Calibri" w:cs="Calibri"/>
          <w:b w:val="1"/>
          <w:bCs w:val="1"/>
          <w:sz w:val="22"/>
          <w:szCs w:val="22"/>
          <w:lang w:val="en-US"/>
        </w:rPr>
        <w:t>THURSDAY 14 NOVEM</w:t>
      </w:r>
      <w:r w:rsidRPr="6AAF7B40" w:rsidR="244D99BF">
        <w:rPr>
          <w:rFonts w:ascii="Calibri" w:hAnsi="Calibri" w:eastAsia="Calibri" w:cs="Calibri"/>
          <w:b w:val="1"/>
          <w:bCs w:val="1"/>
          <w:sz w:val="22"/>
          <w:szCs w:val="22"/>
          <w:lang w:val="en-US"/>
        </w:rPr>
        <w:t>BER</w:t>
      </w:r>
      <w:r w:rsidRPr="6AAF7B40" w:rsidR="667A595B">
        <w:rPr>
          <w:rFonts w:ascii="Calibri" w:hAnsi="Calibri" w:eastAsia="Calibri" w:cs="Calibri"/>
          <w:b w:val="1"/>
          <w:bCs w:val="1"/>
          <w:sz w:val="22"/>
          <w:szCs w:val="22"/>
          <w:lang w:val="en-US"/>
        </w:rPr>
        <w:t xml:space="preserve"> 2024</w:t>
      </w:r>
    </w:p>
    <w:p w:rsidR="3B5916B5" w:rsidP="088EF561" w:rsidRDefault="3B5916B5" w14:paraId="1E18E500" w14:textId="67AB8EA9">
      <w:pPr>
        <w:pStyle w:val="Body"/>
        <w:rPr>
          <w:rFonts w:ascii="Calibri" w:hAnsi="Calibri" w:eastAsia="Calibri" w:cs="Calibri"/>
          <w:sz w:val="22"/>
          <w:szCs w:val="22"/>
          <w:lang w:val="en-US"/>
        </w:rPr>
      </w:pPr>
    </w:p>
    <w:p xmlns:wp14="http://schemas.microsoft.com/office/word/2010/wordml" w:rsidP="4291BF8F" w14:paraId="35A271FC" wp14:textId="5B06F20A">
      <w:pPr>
        <w:pStyle w:val="Body"/>
        <w:spacing w:after="0" w:line="360" w:lineRule="auto"/>
        <w:jc w:val="center"/>
        <w:rPr>
          <w:rFonts w:ascii="Calibri" w:hAnsi="Calibri" w:eastAsia="Calibri" w:cs="Calibri"/>
          <w:b w:val="1"/>
          <w:bCs w:val="1"/>
          <w:sz w:val="22"/>
          <w:szCs w:val="22"/>
          <w:lang w:val="en-US"/>
        </w:rPr>
      </w:pPr>
      <w:r w:rsidRPr="4291BF8F" w:rsidR="3B5916B5">
        <w:rPr>
          <w:rFonts w:ascii="Calibri" w:hAnsi="Calibri" w:eastAsia="Calibri" w:cs="Calibri"/>
          <w:b w:val="1"/>
          <w:bCs w:val="1"/>
          <w:sz w:val="22"/>
          <w:szCs w:val="22"/>
          <w:lang w:val="en-US"/>
        </w:rPr>
        <w:t xml:space="preserve">Preventable accidents </w:t>
      </w:r>
      <w:r w:rsidRPr="4291BF8F" w:rsidR="3C0A8A26">
        <w:rPr>
          <w:rFonts w:ascii="Calibri" w:hAnsi="Calibri" w:eastAsia="Calibri" w:cs="Calibri"/>
          <w:b w:val="1"/>
          <w:bCs w:val="1"/>
          <w:sz w:val="22"/>
          <w:szCs w:val="22"/>
          <w:lang w:val="en-US"/>
        </w:rPr>
        <w:t xml:space="preserve">cost the UK £12 billion </w:t>
      </w:r>
      <w:r w:rsidRPr="4291BF8F" w:rsidR="41BEB44C">
        <w:rPr>
          <w:rFonts w:ascii="Calibri" w:hAnsi="Calibri" w:eastAsia="Calibri" w:cs="Calibri"/>
          <w:b w:val="1"/>
          <w:bCs w:val="1"/>
          <w:sz w:val="22"/>
          <w:szCs w:val="22"/>
          <w:lang w:val="en-US"/>
        </w:rPr>
        <w:t xml:space="preserve">each </w:t>
      </w:r>
      <w:r w:rsidRPr="4291BF8F" w:rsidR="3C0A8A26">
        <w:rPr>
          <w:rFonts w:ascii="Calibri" w:hAnsi="Calibri" w:eastAsia="Calibri" w:cs="Calibri"/>
          <w:b w:val="1"/>
          <w:bCs w:val="1"/>
          <w:sz w:val="22"/>
          <w:szCs w:val="22"/>
          <w:lang w:val="en-US"/>
        </w:rPr>
        <w:t>year</w:t>
      </w:r>
      <w:r w:rsidRPr="4291BF8F" w:rsidR="6691AEB7">
        <w:rPr>
          <w:rFonts w:ascii="Calibri" w:hAnsi="Calibri" w:eastAsia="Calibri" w:cs="Calibri"/>
          <w:b w:val="1"/>
          <w:bCs w:val="1"/>
          <w:sz w:val="22"/>
          <w:szCs w:val="22"/>
          <w:lang w:val="en-US"/>
        </w:rPr>
        <w:t xml:space="preserve"> and prevent economic growth</w:t>
      </w:r>
    </w:p>
    <w:p xmlns:wp14="http://schemas.microsoft.com/office/word/2010/wordml" w:rsidP="4291BF8F" w14:paraId="672A6659" wp14:textId="44201A54">
      <w:pPr>
        <w:pStyle w:val="Body"/>
        <w:spacing w:after="0" w:line="360" w:lineRule="auto"/>
        <w:jc w:val="center"/>
        <w:rPr>
          <w:rFonts w:ascii="Calibri" w:hAnsi="Calibri" w:eastAsia="Calibri" w:cs="Calibri"/>
          <w:b w:val="1"/>
          <w:bCs w:val="1"/>
          <w:outline w:val="0"/>
          <w:sz w:val="22"/>
          <w:szCs w:val="22"/>
          <w:lang w:val="en-US"/>
        </w:rPr>
      </w:pPr>
    </w:p>
    <w:p xmlns:wp14="http://schemas.microsoft.com/office/word/2010/wordml" w:rsidP="7C2AB135" w14:paraId="02CADA1A" wp14:textId="200EA213">
      <w:pPr>
        <w:pStyle w:val="Body"/>
        <w:numPr>
          <w:ilvl w:val="0"/>
          <w:numId w:val="5"/>
        </w:numPr>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80" w:afterAutospacing="off" w:line="240" w:lineRule="auto"/>
        <w:ind w:right="0"/>
        <w:jc w:val="left"/>
        <w:rPr>
          <w:rFonts w:ascii="Calibri" w:hAnsi="Calibri" w:eastAsia="Calibri" w:cs="Calibri"/>
          <w:i w:val="0"/>
          <w:iCs w:val="0"/>
          <w:sz w:val="22"/>
          <w:szCs w:val="22"/>
        </w:rPr>
      </w:pPr>
      <w:r w:rsidRPr="7C2AB135" w:rsidR="11BE1869">
        <w:rPr>
          <w:rFonts w:ascii="Calibri" w:hAnsi="Calibri" w:eastAsia="Calibri" w:cs="Calibri"/>
          <w:i w:val="0"/>
          <w:iCs w:val="0"/>
          <w:sz w:val="22"/>
          <w:szCs w:val="22"/>
        </w:rPr>
        <w:t>Accidental death</w:t>
      </w:r>
      <w:r w:rsidRPr="7C2AB135" w:rsidR="612BC620">
        <w:rPr>
          <w:rFonts w:ascii="Calibri" w:hAnsi="Calibri" w:eastAsia="Calibri" w:cs="Calibri"/>
          <w:i w:val="0"/>
          <w:iCs w:val="0"/>
          <w:sz w:val="22"/>
          <w:szCs w:val="22"/>
        </w:rPr>
        <w:t xml:space="preserve"> rate is</w:t>
      </w:r>
      <w:r w:rsidRPr="7C2AB135" w:rsidR="11BE1869">
        <w:rPr>
          <w:rFonts w:ascii="Calibri" w:hAnsi="Calibri" w:eastAsia="Calibri" w:cs="Calibri"/>
          <w:i w:val="0"/>
          <w:iCs w:val="0"/>
          <w:sz w:val="22"/>
          <w:szCs w:val="22"/>
        </w:rPr>
        <w:t xml:space="preserve"> up by 42% over the last decade, with accidents at home, on the road and in public far higher than those in work </w:t>
      </w:r>
    </w:p>
    <w:p xmlns:wp14="http://schemas.microsoft.com/office/word/2010/wordml" w:rsidP="7C2AB135" w14:paraId="7DF3EFED" wp14:textId="164B356D">
      <w:pPr>
        <w:pStyle w:val="Body"/>
        <w:numPr>
          <w:ilvl w:val="0"/>
          <w:numId w:val="5"/>
        </w:numPr>
        <w:spacing w:after="80" w:afterAutospacing="off" w:line="240" w:lineRule="auto"/>
        <w:rPr>
          <w:rFonts w:ascii="Calibri" w:hAnsi="Calibri" w:eastAsia="Calibri" w:cs="Calibri"/>
          <w:i w:val="0"/>
          <w:iCs w:val="0"/>
          <w:sz w:val="22"/>
          <w:szCs w:val="22"/>
        </w:rPr>
      </w:pPr>
      <w:r w:rsidRPr="7C2AB135" w:rsidR="11BE1869">
        <w:rPr>
          <w:rFonts w:ascii="Calibri" w:hAnsi="Calibri" w:eastAsia="Calibri" w:cs="Calibri"/>
          <w:i w:val="0"/>
          <w:iCs w:val="0"/>
          <w:sz w:val="22"/>
          <w:szCs w:val="22"/>
        </w:rPr>
        <w:t>UK loses 29 million workdays per year due to accidents, 10 times more than strikes</w:t>
      </w:r>
    </w:p>
    <w:p xmlns:wp14="http://schemas.microsoft.com/office/word/2010/wordml" w:rsidP="7C2AB135" w14:paraId="598B1037" wp14:textId="0D7139B4">
      <w:pPr>
        <w:pStyle w:val="Body"/>
        <w:numPr>
          <w:ilvl w:val="0"/>
          <w:numId w:val="5"/>
        </w:numPr>
        <w:spacing w:after="80" w:afterAutospacing="off" w:line="240" w:lineRule="auto"/>
        <w:rPr>
          <w:rFonts w:ascii="Calibri" w:hAnsi="Calibri" w:eastAsia="Calibri" w:cs="Calibri"/>
          <w:i w:val="0"/>
          <w:iCs w:val="0"/>
          <w:sz w:val="22"/>
          <w:szCs w:val="22"/>
        </w:rPr>
      </w:pPr>
      <w:r w:rsidRPr="7C2AB135" w:rsidR="5434FB1E">
        <w:rPr>
          <w:rFonts w:ascii="Calibri" w:hAnsi="Calibri" w:eastAsia="Calibri" w:cs="Calibri"/>
          <w:i w:val="0"/>
          <w:iCs w:val="0"/>
          <w:sz w:val="22"/>
          <w:szCs w:val="22"/>
        </w:rPr>
        <w:t xml:space="preserve">Accidents cost </w:t>
      </w:r>
      <w:r w:rsidRPr="7C2AB135" w:rsidR="5434FB1E">
        <w:rPr>
          <w:rFonts w:ascii="Calibri" w:hAnsi="Calibri" w:eastAsia="Calibri" w:cs="Calibri"/>
          <w:i w:val="0"/>
          <w:iCs w:val="0"/>
          <w:sz w:val="22"/>
          <w:szCs w:val="22"/>
        </w:rPr>
        <w:t xml:space="preserve">£6 billion in </w:t>
      </w:r>
      <w:r w:rsidRPr="7C2AB135" w:rsidR="649FBF83">
        <w:rPr>
          <w:rFonts w:ascii="Calibri" w:hAnsi="Calibri" w:eastAsia="Calibri" w:cs="Calibri"/>
          <w:i w:val="0"/>
          <w:iCs w:val="0"/>
          <w:sz w:val="22"/>
          <w:szCs w:val="22"/>
        </w:rPr>
        <w:t xml:space="preserve">NHS </w:t>
      </w:r>
      <w:r w:rsidRPr="7C2AB135" w:rsidR="5434FB1E">
        <w:rPr>
          <w:rFonts w:ascii="Calibri" w:hAnsi="Calibri" w:eastAsia="Calibri" w:cs="Calibri"/>
          <w:i w:val="0"/>
          <w:iCs w:val="0"/>
          <w:sz w:val="22"/>
          <w:szCs w:val="22"/>
        </w:rPr>
        <w:t xml:space="preserve">medical care and £5.9 billion </w:t>
      </w:r>
      <w:r w:rsidRPr="7C2AB135" w:rsidR="53BC3DC9">
        <w:rPr>
          <w:rFonts w:ascii="Calibri" w:hAnsi="Calibri" w:eastAsia="Calibri" w:cs="Calibri"/>
          <w:i w:val="0"/>
          <w:iCs w:val="0"/>
          <w:sz w:val="22"/>
          <w:szCs w:val="22"/>
        </w:rPr>
        <w:t>in lost working day</w:t>
      </w:r>
      <w:r w:rsidRPr="7C2AB135" w:rsidR="5434FB1E">
        <w:rPr>
          <w:rFonts w:ascii="Calibri" w:hAnsi="Calibri" w:eastAsia="Calibri" w:cs="Calibri"/>
          <w:i w:val="0"/>
          <w:iCs w:val="0"/>
          <w:sz w:val="22"/>
          <w:szCs w:val="22"/>
        </w:rPr>
        <w:t>s</w:t>
      </w:r>
    </w:p>
    <w:p xmlns:wp14="http://schemas.microsoft.com/office/word/2010/wordml" w:rsidP="6AAF7B40" w14:paraId="0A37501D" wp14:textId="5FB7CBB5">
      <w:pPr>
        <w:pStyle w:val="Body"/>
        <w:numPr>
          <w:ilvl w:val="0"/>
          <w:numId w:val="5"/>
        </w:numPr>
        <w:spacing w:after="80" w:afterAutospacing="off" w:line="240" w:lineRule="auto"/>
        <w:rPr>
          <w:rFonts w:ascii="Calibri" w:hAnsi="Calibri" w:eastAsia="Calibri" w:cs="Calibri"/>
          <w:i w:val="0"/>
          <w:iCs w:val="0"/>
          <w:sz w:val="22"/>
          <w:szCs w:val="22"/>
        </w:rPr>
      </w:pPr>
      <w:r w:rsidRPr="6AAF7B40" w:rsidR="5434FB1E">
        <w:rPr>
          <w:rFonts w:ascii="Calibri" w:hAnsi="Calibri" w:eastAsia="Calibri" w:cs="Calibri"/>
          <w:i w:val="0"/>
          <w:iCs w:val="0"/>
          <w:sz w:val="22"/>
          <w:szCs w:val="22"/>
        </w:rPr>
        <w:t xml:space="preserve">The Royal Society for the Prevention of Accidents (RoSPA) today launches </w:t>
      </w:r>
      <w:hyperlink r:id="R860856a2c2f04efd">
        <w:r w:rsidRPr="6AAF7B40" w:rsidR="50E55FCF">
          <w:rPr>
            <w:rStyle w:val="Hyperlink"/>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‘Safer Lives, Stronger Nation</w:t>
        </w:r>
        <w:r w:rsidRPr="6AAF7B40" w:rsidR="50E55FCF">
          <w:rPr>
            <w:rStyle w:val="Hyperlink"/>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w:t>
        </w:r>
      </w:hyperlink>
      <w:r w:rsidRPr="6AAF7B40" w:rsidR="50E55F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6AAF7B40" w:rsidR="5434FB1E">
        <w:rPr>
          <w:rFonts w:ascii="Calibri" w:hAnsi="Calibri" w:eastAsia="Calibri" w:cs="Calibri"/>
          <w:i w:val="0"/>
          <w:iCs w:val="0"/>
          <w:sz w:val="22"/>
          <w:szCs w:val="22"/>
        </w:rPr>
        <w:t xml:space="preserve"> which reveals new data into rising accident numbers and calls on the Government to implement a National Accident Prevention Strategy to save lives, boost the economy and free up</w:t>
      </w:r>
      <w:r w:rsidRPr="6AAF7B40" w:rsidR="5434FB1E">
        <w:rPr>
          <w:rFonts w:ascii="Calibri" w:hAnsi="Calibri" w:eastAsia="Calibri" w:cs="Calibri"/>
          <w:i w:val="0"/>
          <w:iCs w:val="0"/>
          <w:sz w:val="22"/>
          <w:szCs w:val="22"/>
        </w:rPr>
        <w:t xml:space="preserve"> </w:t>
      </w:r>
      <w:r w:rsidRPr="6AAF7B40" w:rsidR="5434FB1E">
        <w:rPr>
          <w:rFonts w:ascii="Calibri" w:hAnsi="Calibri" w:eastAsia="Calibri" w:cs="Calibri"/>
          <w:i w:val="0"/>
          <w:iCs w:val="0"/>
          <w:sz w:val="22"/>
          <w:szCs w:val="22"/>
        </w:rPr>
        <w:t>capacit</w:t>
      </w:r>
      <w:r w:rsidRPr="6AAF7B40" w:rsidR="5434FB1E">
        <w:rPr>
          <w:rFonts w:ascii="Calibri" w:hAnsi="Calibri" w:eastAsia="Calibri" w:cs="Calibri"/>
          <w:i w:val="0"/>
          <w:iCs w:val="0"/>
          <w:sz w:val="22"/>
          <w:szCs w:val="22"/>
        </w:rPr>
        <w:t>y</w:t>
      </w:r>
      <w:r w:rsidRPr="6AAF7B40" w:rsidR="5434FB1E">
        <w:rPr>
          <w:rFonts w:ascii="Calibri" w:hAnsi="Calibri" w:eastAsia="Calibri" w:cs="Calibri"/>
          <w:i w:val="0"/>
          <w:iCs w:val="0"/>
          <w:sz w:val="22"/>
          <w:szCs w:val="22"/>
        </w:rPr>
        <w:t xml:space="preserve"> in the NHS</w:t>
      </w:r>
    </w:p>
    <w:p w:rsidR="088EF561" w:rsidP="088EF561" w:rsidRDefault="088EF561" w14:paraId="065F57D2" w14:textId="3E10D965">
      <w:pPr>
        <w:pStyle w:val="Body"/>
        <w:rPr>
          <w:rFonts w:ascii="Calibri" w:hAnsi="Calibri" w:eastAsia="Calibri" w:cs="Calibri"/>
          <w:sz w:val="22"/>
          <w:szCs w:val="22"/>
        </w:rPr>
      </w:pPr>
    </w:p>
    <w:p xmlns:wp14="http://schemas.microsoft.com/office/word/2010/wordml" w:rsidP="4291BF8F" w14:paraId="59B5EABA" wp14:textId="35784B28">
      <w:pPr>
        <w:pStyle w:val="Body"/>
        <w:spacing w:after="0" w:line="360" w:lineRule="auto"/>
        <w:rPr>
          <w:rFonts w:ascii="Calibri" w:hAnsi="Calibri" w:eastAsia="Calibri" w:cs="Calibri"/>
          <w:color w:val="000000" w:themeColor="text1" w:themeTint="FF" w:themeShade="FF"/>
          <w:sz w:val="22"/>
          <w:szCs w:val="22"/>
          <w:lang w:val="en-US"/>
        </w:rPr>
      </w:pPr>
      <w:r w:rsidRPr="4291BF8F" w:rsidR="34493610">
        <w:rPr>
          <w:rFonts w:ascii="Calibri" w:hAnsi="Calibri" w:eastAsia="Calibri" w:cs="Calibri"/>
          <w:color w:val="000000" w:themeColor="text1" w:themeTint="FF" w:themeShade="FF"/>
          <w:sz w:val="22"/>
          <w:szCs w:val="22"/>
          <w:lang w:val="en-US"/>
        </w:rPr>
        <w:t xml:space="preserve">As well as the tragic human loss and </w:t>
      </w:r>
      <w:r w:rsidRPr="4291BF8F" w:rsidR="372078F2">
        <w:rPr>
          <w:rFonts w:ascii="Calibri" w:hAnsi="Calibri" w:eastAsia="Calibri" w:cs="Calibri"/>
          <w:color w:val="000000" w:themeColor="text1" w:themeTint="FF" w:themeShade="FF"/>
          <w:sz w:val="22"/>
          <w:szCs w:val="22"/>
          <w:lang w:val="en-US"/>
        </w:rPr>
        <w:t xml:space="preserve">individual </w:t>
      </w:r>
      <w:r w:rsidRPr="4291BF8F" w:rsidR="34493610">
        <w:rPr>
          <w:rFonts w:ascii="Calibri" w:hAnsi="Calibri" w:eastAsia="Calibri" w:cs="Calibri"/>
          <w:color w:val="000000" w:themeColor="text1" w:themeTint="FF" w:themeShade="FF"/>
          <w:sz w:val="22"/>
          <w:szCs w:val="22"/>
          <w:lang w:val="en-US"/>
        </w:rPr>
        <w:t xml:space="preserve">suffering, preventable accidents </w:t>
      </w:r>
      <w:r w:rsidRPr="4291BF8F" w:rsidR="1E2695F2">
        <w:rPr>
          <w:rFonts w:ascii="Calibri" w:hAnsi="Calibri" w:eastAsia="Calibri" w:cs="Calibri"/>
          <w:color w:val="000000" w:themeColor="text1" w:themeTint="FF" w:themeShade="FF"/>
          <w:sz w:val="22"/>
          <w:szCs w:val="22"/>
          <w:lang w:val="en-US"/>
        </w:rPr>
        <w:t>come at a huge economic cost</w:t>
      </w:r>
      <w:r w:rsidRPr="4291BF8F" w:rsidR="175771B9">
        <w:rPr>
          <w:rFonts w:ascii="Calibri" w:hAnsi="Calibri" w:eastAsia="Calibri" w:cs="Calibri"/>
          <w:color w:val="000000" w:themeColor="text1" w:themeTint="FF" w:themeShade="FF"/>
          <w:sz w:val="22"/>
          <w:szCs w:val="22"/>
          <w:lang w:val="en-US"/>
        </w:rPr>
        <w:t xml:space="preserve"> to the whole country</w:t>
      </w:r>
      <w:r w:rsidRPr="4291BF8F" w:rsidR="1E2695F2">
        <w:rPr>
          <w:rFonts w:ascii="Calibri" w:hAnsi="Calibri" w:eastAsia="Calibri" w:cs="Calibri"/>
          <w:color w:val="000000" w:themeColor="text1" w:themeTint="FF" w:themeShade="FF"/>
          <w:sz w:val="22"/>
          <w:szCs w:val="22"/>
          <w:lang w:val="en-US"/>
        </w:rPr>
        <w:t xml:space="preserve">, </w:t>
      </w:r>
      <w:r w:rsidRPr="4291BF8F" w:rsidR="1E2695F2">
        <w:rPr>
          <w:rFonts w:ascii="Calibri" w:hAnsi="Calibri" w:eastAsia="Calibri" w:cs="Calibri"/>
          <w:color w:val="000000" w:themeColor="text1" w:themeTint="FF" w:themeShade="FF"/>
          <w:sz w:val="22"/>
          <w:szCs w:val="22"/>
          <w:lang w:val="en-US"/>
        </w:rPr>
        <w:t>totalling</w:t>
      </w:r>
      <w:r w:rsidRPr="4291BF8F" w:rsidR="1E2695F2">
        <w:rPr>
          <w:rFonts w:ascii="Calibri" w:hAnsi="Calibri" w:eastAsia="Calibri" w:cs="Calibri"/>
          <w:color w:val="000000" w:themeColor="text1" w:themeTint="FF" w:themeShade="FF"/>
          <w:sz w:val="22"/>
          <w:szCs w:val="22"/>
          <w:lang w:val="en-US"/>
        </w:rPr>
        <w:t xml:space="preserve"> </w:t>
      </w:r>
      <w:r w:rsidRPr="4291BF8F" w:rsidR="34493610">
        <w:rPr>
          <w:rFonts w:ascii="Calibri" w:hAnsi="Calibri" w:eastAsia="Calibri" w:cs="Calibri"/>
          <w:color w:val="000000" w:themeColor="text1" w:themeTint="FF" w:themeShade="FF"/>
          <w:sz w:val="22"/>
          <w:szCs w:val="22"/>
          <w:lang w:val="en-US"/>
        </w:rPr>
        <w:t xml:space="preserve">a massive £12 billion every year </w:t>
      </w:r>
      <w:r w:rsidRPr="4291BF8F" w:rsidR="63209362">
        <w:rPr>
          <w:rFonts w:ascii="Calibri" w:hAnsi="Calibri" w:eastAsia="Calibri" w:cs="Calibri"/>
          <w:color w:val="000000" w:themeColor="text1" w:themeTint="FF" w:themeShade="FF"/>
          <w:sz w:val="22"/>
          <w:szCs w:val="22"/>
          <w:lang w:val="en-US"/>
        </w:rPr>
        <w:t>through</w:t>
      </w:r>
      <w:r w:rsidRPr="4291BF8F" w:rsidR="34493610">
        <w:rPr>
          <w:rFonts w:ascii="Calibri" w:hAnsi="Calibri" w:eastAsia="Calibri" w:cs="Calibri"/>
          <w:color w:val="000000" w:themeColor="text1" w:themeTint="FF" w:themeShade="FF"/>
          <w:sz w:val="22"/>
          <w:szCs w:val="22"/>
          <w:lang w:val="en-US"/>
        </w:rPr>
        <w:t xml:space="preserve"> lost working days and NHS medical care</w:t>
      </w:r>
      <w:r w:rsidRPr="4291BF8F" w:rsidR="1CCE9697">
        <w:rPr>
          <w:rFonts w:ascii="Calibri" w:hAnsi="Calibri" w:eastAsia="Calibri" w:cs="Calibri"/>
          <w:color w:val="000000" w:themeColor="text1" w:themeTint="FF" w:themeShade="FF"/>
          <w:sz w:val="22"/>
          <w:szCs w:val="22"/>
          <w:lang w:val="en-US"/>
        </w:rPr>
        <w:t>,</w:t>
      </w:r>
      <w:r w:rsidRPr="4291BF8F" w:rsidR="25BEBA38">
        <w:rPr>
          <w:rFonts w:ascii="Calibri" w:hAnsi="Calibri" w:eastAsia="Calibri" w:cs="Calibri"/>
          <w:color w:val="000000" w:themeColor="text1" w:themeTint="FF" w:themeShade="FF"/>
          <w:sz w:val="22"/>
          <w:szCs w:val="22"/>
          <w:lang w:val="en-US"/>
        </w:rPr>
        <w:t xml:space="preserve"> according to a new report</w:t>
      </w:r>
      <w:r w:rsidRPr="4291BF8F" w:rsidR="003A73DC">
        <w:rPr>
          <w:rFonts w:ascii="Calibri" w:hAnsi="Calibri" w:eastAsia="Calibri" w:cs="Calibri"/>
          <w:color w:val="000000" w:themeColor="text1" w:themeTint="FF" w:themeShade="FF"/>
          <w:sz w:val="22"/>
          <w:szCs w:val="22"/>
          <w:lang w:val="en-US"/>
        </w:rPr>
        <w:t xml:space="preserve">*</w:t>
      </w:r>
      <w:r w:rsidRPr="4291BF8F" w:rsidR="25BEBA38">
        <w:rPr>
          <w:rFonts w:ascii="Calibri" w:hAnsi="Calibri" w:eastAsia="Calibri" w:cs="Calibri"/>
          <w:color w:val="000000" w:themeColor="text1" w:themeTint="FF" w:themeShade="FF"/>
          <w:sz w:val="22"/>
          <w:szCs w:val="22"/>
          <w:lang w:val="en-US"/>
        </w:rPr>
        <w:t xml:space="preserve"> from The Royal Society for the Prevention of Accidents (RoSPA)</w:t>
      </w:r>
      <w:r w:rsidRPr="4291BF8F" w:rsidR="34493610">
        <w:rPr>
          <w:rFonts w:ascii="Calibri" w:hAnsi="Calibri" w:eastAsia="Calibri" w:cs="Calibri"/>
          <w:color w:val="000000" w:themeColor="text1" w:themeTint="FF" w:themeShade="FF"/>
          <w:sz w:val="22"/>
          <w:szCs w:val="22"/>
          <w:lang w:val="en-US"/>
        </w:rPr>
        <w:t xml:space="preserve">. </w:t>
      </w:r>
      <w:r w:rsidRPr="088EF561" w:rsidR="34493610">
        <w:rPr>
          <w:rFonts w:ascii="Calibri" w:hAnsi="Calibri" w:eastAsia="Calibri" w:cs="Calibri"/>
          <w:outline w:val="0"/>
          <w:color w:val="000000"/>
          <w:kern w:val="0"/>
          <w:sz w:val="22"/>
          <w:szCs w:val="22"/>
          <w:lang w:val="en-US"/>
          <w14:textFill>
            <w14:solidFill>
              <w14:srgbClr w14:val="000000"/>
            </w14:solidFill>
          </w14:textFill>
        </w:rPr>
        <w:t xml:space="preserve"> </w:t>
      </w:r>
    </w:p>
    <w:p xmlns:wp14="http://schemas.microsoft.com/office/word/2010/wordml" w:rsidP="4291BF8F" w14:paraId="2D52A583" wp14:textId="78A39623">
      <w:pPr>
        <w:pStyle w:val="Body"/>
        <w:rPr>
          <w:lang w:val="en-US"/>
        </w:rPr>
      </w:pPr>
    </w:p>
    <w:p xmlns:wp14="http://schemas.microsoft.com/office/word/2010/wordml" w:rsidP="2C87CDCC" w14:paraId="69ED1401" wp14:textId="2C789646">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C87CDCC" w:rsidR="72700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RoSPA</w:t>
      </w:r>
      <w:r w:rsidRPr="2C87CDCC" w:rsidR="56B4A7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new report</w:t>
      </w:r>
      <w:r w:rsidRPr="2C87CDCC" w:rsidR="72700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2C87CDCC" w:rsidR="6F0E3CA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‘Safer Lives, Stronger Nation’,</w:t>
      </w:r>
      <w:r w:rsidRPr="2C87CDCC" w:rsidR="72700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2C87CDCC" w:rsidR="72700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shows accidental deaths in the UK have reached an all-time high</w:t>
      </w:r>
      <w:r w:rsidRPr="2C87CDCC" w:rsidR="5C4369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and </w:t>
      </w:r>
      <w:r w:rsidRPr="2C87CDCC" w:rsidR="34E48B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w:t>
      </w:r>
      <w:r w:rsidRPr="2C87CDCC" w:rsidR="6BC9A3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numbers of accidents </w:t>
      </w:r>
      <w:r w:rsidRPr="2C87CDCC" w:rsidR="5C4369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continu</w:t>
      </w:r>
      <w:r w:rsidRPr="2C87CDCC" w:rsidR="1AABE47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w:t>
      </w:r>
      <w:r w:rsidRPr="2C87CDCC" w:rsidR="5C4369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rise</w:t>
      </w:r>
      <w:r w:rsidRPr="2C87CDCC" w:rsidR="72700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RoSPA is calling on </w:t>
      </w:r>
      <w:r w:rsidRPr="2C87CDCC" w:rsidR="48E2ADE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w:t>
      </w:r>
      <w:r w:rsidRPr="2C87CDCC" w:rsidR="72700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Government to implement a National Accident Prevention Strategy to save lives, boost the economy and free up </w:t>
      </w:r>
      <w:r w:rsidRPr="2C87CDCC" w:rsidR="72700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capacity</w:t>
      </w:r>
      <w:r w:rsidRPr="2C87CDCC" w:rsidR="727005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the NHS.</w:t>
      </w:r>
    </w:p>
    <w:p xmlns:wp14="http://schemas.microsoft.com/office/word/2010/wordml" w:rsidP="4291BF8F" w14:paraId="49A6325B" wp14:textId="4298A962">
      <w:pPr>
        <w:pStyle w:val="Body"/>
        <w:rPr>
          <w:lang w:val="en-US"/>
        </w:rPr>
      </w:pPr>
    </w:p>
    <w:p xmlns:wp14="http://schemas.microsoft.com/office/word/2010/wordml" w:rsidP="4291BF8F" w14:paraId="64CA1514" wp14:textId="10C9B265">
      <w:pPr>
        <w:pStyle w:val="Body"/>
        <w:spacing w:after="0" w:line="360" w:lineRule="auto"/>
        <w:rPr>
          <w:rFonts w:ascii="Calibri" w:hAnsi="Calibri" w:eastAsia="Calibri" w:cs="Calibri"/>
          <w:b w:val="1"/>
          <w:bCs w:val="1"/>
          <w:color w:val="000000" w:themeColor="text1" w:themeTint="FF" w:themeShade="FF"/>
          <w:sz w:val="22"/>
          <w:szCs w:val="22"/>
          <w:lang w:val="en-US"/>
        </w:rPr>
      </w:pPr>
      <w:r w:rsidRPr="4291BF8F" w:rsidR="5BDA79C5">
        <w:rPr>
          <w:rFonts w:ascii="Calibri" w:hAnsi="Calibri" w:eastAsia="Calibri" w:cs="Calibri"/>
          <w:b w:val="1"/>
          <w:bCs w:val="1"/>
          <w:color w:val="000000" w:themeColor="text1" w:themeTint="FF" w:themeShade="FF"/>
          <w:sz w:val="22"/>
          <w:szCs w:val="22"/>
          <w:lang w:val="en-US"/>
        </w:rPr>
        <w:t xml:space="preserve">Accidents cost the </w:t>
      </w:r>
      <w:r w:rsidRPr="4291BF8F" w:rsidR="0F3B8956">
        <w:rPr>
          <w:rFonts w:ascii="Calibri" w:hAnsi="Calibri" w:eastAsia="Calibri" w:cs="Calibri"/>
          <w:b w:val="1"/>
          <w:bCs w:val="1"/>
          <w:color w:val="000000" w:themeColor="text1" w:themeTint="FF" w:themeShade="FF"/>
          <w:sz w:val="22"/>
          <w:szCs w:val="22"/>
          <w:lang w:val="en-US"/>
        </w:rPr>
        <w:t>NHS</w:t>
      </w:r>
      <w:r w:rsidRPr="4291BF8F" w:rsidR="5BDA79C5">
        <w:rPr>
          <w:rFonts w:ascii="Calibri" w:hAnsi="Calibri" w:eastAsia="Calibri" w:cs="Calibri"/>
          <w:b w:val="1"/>
          <w:bCs w:val="1"/>
          <w:color w:val="000000" w:themeColor="text1" w:themeTint="FF" w:themeShade="FF"/>
          <w:sz w:val="22"/>
          <w:szCs w:val="22"/>
          <w:lang w:val="en-US"/>
        </w:rPr>
        <w:t xml:space="preserve"> </w:t>
      </w:r>
      <w:r w:rsidRPr="4291BF8F" w:rsidR="0C1966E8">
        <w:rPr>
          <w:rFonts w:ascii="Calibri" w:hAnsi="Calibri" w:eastAsia="Calibri" w:cs="Calibri"/>
          <w:b w:val="1"/>
          <w:bCs w:val="1"/>
          <w:color w:val="000000" w:themeColor="text1" w:themeTint="FF" w:themeShade="FF"/>
          <w:sz w:val="22"/>
          <w:szCs w:val="22"/>
          <w:lang w:val="en-US"/>
        </w:rPr>
        <w:t xml:space="preserve">£6 billion </w:t>
      </w:r>
      <w:r w:rsidRPr="4291BF8F" w:rsidR="5C40B6D7">
        <w:rPr>
          <w:rFonts w:ascii="Calibri" w:hAnsi="Calibri" w:eastAsia="Calibri" w:cs="Calibri"/>
          <w:b w:val="1"/>
          <w:bCs w:val="1"/>
          <w:color w:val="000000" w:themeColor="text1" w:themeTint="FF" w:themeShade="FF"/>
          <w:sz w:val="22"/>
          <w:szCs w:val="22"/>
          <w:lang w:val="en-US"/>
        </w:rPr>
        <w:t>every year</w:t>
      </w:r>
    </w:p>
    <w:p xmlns:wp14="http://schemas.microsoft.com/office/word/2010/wordml" w:rsidP="4291BF8F" w14:paraId="6EA0E4B1" wp14:textId="36AAEAC4">
      <w:pPr>
        <w:pStyle w:val="Body"/>
        <w:spacing w:after="0" w:line="360" w:lineRule="auto"/>
        <w:rPr>
          <w:rFonts w:ascii="Calibri" w:hAnsi="Calibri" w:eastAsia="Calibri" w:cs="Calibri"/>
          <w:b w:val="0"/>
          <w:bCs w:val="0"/>
          <w:color w:val="000000" w:themeColor="text1" w:themeTint="FF" w:themeShade="FF"/>
          <w:sz w:val="22"/>
          <w:szCs w:val="22"/>
          <w:lang w:val="en-US"/>
        </w:rPr>
      </w:pPr>
      <w:r w:rsidRPr="4291BF8F" w:rsidR="21AA57E2">
        <w:rPr>
          <w:rFonts w:ascii="Calibri" w:hAnsi="Calibri" w:eastAsia="Calibri" w:cs="Calibri"/>
          <w:b w:val="0"/>
          <w:bCs w:val="0"/>
          <w:color w:val="000000" w:themeColor="text1" w:themeTint="FF" w:themeShade="FF"/>
          <w:sz w:val="22"/>
          <w:szCs w:val="22"/>
          <w:lang w:val="en-US"/>
        </w:rPr>
        <w:t>Preventable accidents are putting a huge strain on the NHS, using up 4.4 million bed days to treat patients in England alone in 2022/23</w:t>
      </w:r>
      <w:r w:rsidRPr="4291BF8F" w:rsidR="1DCDFE82">
        <w:rPr>
          <w:rFonts w:ascii="Calibri" w:hAnsi="Calibri" w:eastAsia="Calibri" w:cs="Calibri"/>
          <w:b w:val="0"/>
          <w:bCs w:val="0"/>
          <w:color w:val="000000" w:themeColor="text1" w:themeTint="FF" w:themeShade="FF"/>
          <w:sz w:val="22"/>
          <w:szCs w:val="22"/>
          <w:lang w:val="en-US"/>
        </w:rPr>
        <w:t xml:space="preserve"> and costing the NHS an estimated £4.6 billion. Across the UK, accident</w:t>
      </w:r>
      <w:r w:rsidRPr="4291BF8F" w:rsidR="1973358D">
        <w:rPr>
          <w:rFonts w:ascii="Calibri" w:hAnsi="Calibri" w:eastAsia="Calibri" w:cs="Calibri"/>
          <w:b w:val="0"/>
          <w:bCs w:val="0"/>
          <w:color w:val="000000" w:themeColor="text1" w:themeTint="FF" w:themeShade="FF"/>
          <w:sz w:val="22"/>
          <w:szCs w:val="22"/>
          <w:lang w:val="en-US"/>
        </w:rPr>
        <w:t>-related</w:t>
      </w:r>
      <w:r w:rsidRPr="4291BF8F" w:rsidR="1DCDFE82">
        <w:rPr>
          <w:rFonts w:ascii="Calibri" w:hAnsi="Calibri" w:eastAsia="Calibri" w:cs="Calibri"/>
          <w:b w:val="0"/>
          <w:bCs w:val="0"/>
          <w:color w:val="000000" w:themeColor="text1" w:themeTint="FF" w:themeShade="FF"/>
          <w:sz w:val="22"/>
          <w:szCs w:val="22"/>
          <w:lang w:val="en-US"/>
        </w:rPr>
        <w:t xml:space="preserve"> </w:t>
      </w:r>
      <w:r w:rsidRPr="4291BF8F" w:rsidR="617335B3">
        <w:rPr>
          <w:rFonts w:ascii="Calibri" w:hAnsi="Calibri" w:eastAsia="Calibri" w:cs="Calibri"/>
          <w:b w:val="0"/>
          <w:bCs w:val="0"/>
          <w:color w:val="000000" w:themeColor="text1" w:themeTint="FF" w:themeShade="FF"/>
          <w:sz w:val="22"/>
          <w:szCs w:val="22"/>
          <w:lang w:val="en-US"/>
        </w:rPr>
        <w:t xml:space="preserve">injuries </w:t>
      </w:r>
      <w:r w:rsidRPr="4291BF8F" w:rsidR="1DCDFE82">
        <w:rPr>
          <w:rFonts w:ascii="Calibri" w:hAnsi="Calibri" w:eastAsia="Calibri" w:cs="Calibri"/>
          <w:b w:val="0"/>
          <w:bCs w:val="0"/>
          <w:color w:val="000000" w:themeColor="text1" w:themeTint="FF" w:themeShade="FF"/>
          <w:sz w:val="22"/>
          <w:szCs w:val="22"/>
          <w:lang w:val="en-US"/>
        </w:rPr>
        <w:t>are using up 5.2 million bed days, costing a total of £5.4 bill</w:t>
      </w:r>
      <w:r w:rsidRPr="4291BF8F" w:rsidR="2CAFFDFD">
        <w:rPr>
          <w:rFonts w:ascii="Calibri" w:hAnsi="Calibri" w:eastAsia="Calibri" w:cs="Calibri"/>
          <w:b w:val="0"/>
          <w:bCs w:val="0"/>
          <w:color w:val="000000" w:themeColor="text1" w:themeTint="FF" w:themeShade="FF"/>
          <w:sz w:val="22"/>
          <w:szCs w:val="22"/>
          <w:lang w:val="en-US"/>
        </w:rPr>
        <w:t>ion</w:t>
      </w:r>
      <w:r w:rsidRPr="4291BF8F" w:rsidR="41811BB2">
        <w:rPr>
          <w:rFonts w:ascii="Calibri" w:hAnsi="Calibri" w:eastAsia="Calibri" w:cs="Calibri"/>
          <w:b w:val="0"/>
          <w:bCs w:val="0"/>
          <w:color w:val="000000" w:themeColor="text1" w:themeTint="FF" w:themeShade="FF"/>
          <w:sz w:val="22"/>
          <w:szCs w:val="22"/>
          <w:lang w:val="en-US"/>
        </w:rPr>
        <w:t>, which could be directed to treat other serious illnesses</w:t>
      </w:r>
      <w:r w:rsidRPr="4291BF8F" w:rsidR="2CAFFDFD">
        <w:rPr>
          <w:rFonts w:ascii="Calibri" w:hAnsi="Calibri" w:eastAsia="Calibri" w:cs="Calibri"/>
          <w:b w:val="0"/>
          <w:bCs w:val="0"/>
          <w:color w:val="000000" w:themeColor="text1" w:themeTint="FF" w:themeShade="FF"/>
          <w:sz w:val="22"/>
          <w:szCs w:val="22"/>
          <w:lang w:val="en-US"/>
        </w:rPr>
        <w:t xml:space="preserve">. </w:t>
      </w:r>
    </w:p>
    <w:p xmlns:wp14="http://schemas.microsoft.com/office/word/2010/wordml" w:rsidP="4291BF8F" w14:paraId="35D59CA5" wp14:textId="770EAF1F">
      <w:pPr>
        <w:pStyle w:val="Body"/>
        <w:rPr>
          <w:lang w:val="en-US"/>
        </w:rPr>
      </w:pPr>
    </w:p>
    <w:p xmlns:wp14="http://schemas.microsoft.com/office/word/2010/wordml" w:rsidP="01300ECF" w14:paraId="3FE7FB53" wp14:textId="6F14BD0E">
      <w:pPr>
        <w:pStyle w:val="Body"/>
        <w:spacing w:after="0" w:afterAutospacing="off" w:line="360" w:lineRule="auto"/>
        <w:rPr>
          <w:rFonts w:ascii="Calibri" w:hAnsi="Calibri" w:eastAsia="Calibri" w:cs="Calibri"/>
          <w:lang w:val="en-US"/>
        </w:rPr>
      </w:pPr>
      <w:r w:rsidRPr="01300ECF" w:rsidR="22E04AC7">
        <w:rPr>
          <w:rFonts w:ascii="Calibri" w:hAnsi="Calibri" w:eastAsia="Calibri" w:cs="Calibri"/>
          <w:lang w:val="en-US"/>
        </w:rPr>
        <w:t xml:space="preserve">On top of this, accidents are also causing around 7 million A&amp;E attendances across the UK, costing a further £613 million, bringing the total cost of accidents to the NHS to at least £6 billion annually. </w:t>
      </w:r>
      <w:r w:rsidRPr="01300ECF" w:rsidR="7C3B74C7">
        <w:rPr>
          <w:rFonts w:ascii="Calibri" w:hAnsi="Calibri" w:eastAsia="Calibri" w:cs="Calibri"/>
          <w:lang w:val="en-US"/>
        </w:rPr>
        <w:t xml:space="preserve">This </w:t>
      </w:r>
      <w:r w:rsidRPr="01300ECF" w:rsidR="7C3B74C7">
        <w:rPr>
          <w:rFonts w:ascii="Calibri" w:hAnsi="Calibri" w:eastAsia="Calibri" w:cs="Calibri"/>
          <w:lang w:val="en-US"/>
        </w:rPr>
        <w:t>doesn’t</w:t>
      </w:r>
      <w:r w:rsidRPr="01300ECF" w:rsidR="7C3B74C7">
        <w:rPr>
          <w:rFonts w:ascii="Calibri" w:hAnsi="Calibri" w:eastAsia="Calibri" w:cs="Calibri"/>
          <w:lang w:val="en-US"/>
        </w:rPr>
        <w:t xml:space="preserve"> include ambulance call outs, more complex A&amp;E visits, surgery and long-term or </w:t>
      </w:r>
      <w:r w:rsidRPr="01300ECF" w:rsidR="7C3B74C7">
        <w:rPr>
          <w:rFonts w:ascii="Calibri" w:hAnsi="Calibri" w:eastAsia="Calibri" w:cs="Calibri"/>
          <w:lang w:val="en-US"/>
        </w:rPr>
        <w:t>out-of-hospital</w:t>
      </w:r>
      <w:r w:rsidRPr="01300ECF" w:rsidR="7C3B74C7">
        <w:rPr>
          <w:rFonts w:ascii="Calibri" w:hAnsi="Calibri" w:eastAsia="Calibri" w:cs="Calibri"/>
          <w:lang w:val="en-US"/>
        </w:rPr>
        <w:t xml:space="preserve"> treatment. </w:t>
      </w:r>
    </w:p>
    <w:p xmlns:wp14="http://schemas.microsoft.com/office/word/2010/wordml" w:rsidP="4291BF8F" w14:paraId="08C72A92" wp14:textId="20BE74FD">
      <w:pPr>
        <w:pStyle w:val="Body"/>
        <w:rPr>
          <w:rFonts w:ascii="Calibri" w:hAnsi="Calibri" w:eastAsia="Calibri" w:cs="Calibri"/>
          <w:b w:val="1"/>
          <w:bCs w:val="1"/>
          <w:color w:val="000000" w:themeColor="text1" w:themeTint="FF" w:themeShade="FF"/>
          <w:sz w:val="22"/>
          <w:szCs w:val="22"/>
          <w:lang w:val="en-US"/>
        </w:rPr>
      </w:pPr>
    </w:p>
    <w:p xmlns:wp14="http://schemas.microsoft.com/office/word/2010/wordml" w:rsidP="4291BF8F" w14:paraId="460756B7" wp14:textId="71311C03">
      <w:pPr>
        <w:pStyle w:val="Body"/>
        <w:rPr>
          <w:rFonts w:ascii="Calibri" w:hAnsi="Calibri" w:eastAsia="Calibri" w:cs="Calibri"/>
          <w:b w:val="1"/>
          <w:bCs w:val="1"/>
          <w:color w:val="000000" w:themeColor="text1" w:themeTint="FF" w:themeShade="FF"/>
          <w:sz w:val="22"/>
          <w:szCs w:val="22"/>
        </w:rPr>
      </w:pPr>
      <w:r w:rsidRPr="4291BF8F" w:rsidR="5BDA79C5">
        <w:rPr>
          <w:rFonts w:ascii="Calibri" w:hAnsi="Calibri" w:eastAsia="Calibri" w:cs="Calibri"/>
          <w:b w:val="1"/>
          <w:bCs w:val="1"/>
          <w:color w:val="000000" w:themeColor="text1" w:themeTint="FF" w:themeShade="FF"/>
          <w:sz w:val="22"/>
          <w:szCs w:val="22"/>
          <w:lang w:val="en-US"/>
        </w:rPr>
        <w:t>Ten times more working days lost due to accidents than strikes</w:t>
      </w:r>
    </w:p>
    <w:p xmlns:wp14="http://schemas.microsoft.com/office/word/2010/wordml" w:rsidP="4291BF8F" w14:paraId="2637B1F4" wp14:textId="12F16029">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360" w:lineRule="auto"/>
        <w:ind w:left="0" w:right="0"/>
        <w:jc w:val="left"/>
        <w:rPr>
          <w:rFonts w:ascii="Calibri" w:hAnsi="Calibri" w:eastAsia="Calibri" w:cs="Calibri"/>
          <w:color w:val="000000" w:themeColor="text1" w:themeTint="FF" w:themeShade="FF"/>
          <w:sz w:val="22"/>
          <w:szCs w:val="22"/>
          <w:lang w:val="en-US"/>
        </w:rPr>
      </w:pPr>
      <w:r w:rsidRPr="4291BF8F" w:rsidR="2B66051A">
        <w:rPr>
          <w:rFonts w:ascii="Calibri" w:hAnsi="Calibri" w:eastAsia="Calibri" w:cs="Calibri"/>
          <w:color w:val="000000" w:themeColor="text1" w:themeTint="FF" w:themeShade="FF"/>
          <w:sz w:val="22"/>
          <w:szCs w:val="22"/>
          <w:lang w:val="en-US"/>
        </w:rPr>
        <w:t xml:space="preserve">Accident-related injuries are a drain on the economy and prevent people from working. </w:t>
      </w:r>
      <w:r w:rsidRPr="4291BF8F" w:rsidR="5BDA79C5">
        <w:rPr>
          <w:rFonts w:ascii="Calibri" w:hAnsi="Calibri" w:eastAsia="Calibri" w:cs="Calibri"/>
          <w:color w:val="000000" w:themeColor="text1" w:themeTint="FF" w:themeShade="FF"/>
          <w:sz w:val="22"/>
          <w:szCs w:val="22"/>
          <w:lang w:val="en-US"/>
        </w:rPr>
        <w:t xml:space="preserve">Across the UK in 2022/23 7.7 million working days were lost by those who were unable to work after an accident as </w:t>
      </w:r>
      <w:r w:rsidRPr="4291BF8F" w:rsidR="5BDA79C5">
        <w:rPr>
          <w:rFonts w:ascii="Calibri" w:hAnsi="Calibri" w:eastAsia="Calibri" w:cs="Calibri"/>
          <w:color w:val="000000" w:themeColor="text1" w:themeTint="FF" w:themeShade="FF"/>
          <w:sz w:val="22"/>
          <w:szCs w:val="22"/>
          <w:lang w:val="en-US"/>
        </w:rPr>
        <w:t>they’d</w:t>
      </w:r>
      <w:r w:rsidRPr="4291BF8F" w:rsidR="5BDA79C5">
        <w:rPr>
          <w:rFonts w:ascii="Calibri" w:hAnsi="Calibri" w:eastAsia="Calibri" w:cs="Calibri"/>
          <w:color w:val="000000" w:themeColor="text1" w:themeTint="FF" w:themeShade="FF"/>
          <w:sz w:val="22"/>
          <w:szCs w:val="22"/>
          <w:lang w:val="en-US"/>
        </w:rPr>
        <w:t xml:space="preserve"> been admitted to hospital, or by their carers who took time off work to be with them. A further 21 million working days were lost by those who had to attend A&amp;E after an accident.</w:t>
      </w:r>
      <w:r w:rsidRPr="4291BF8F" w:rsidR="401CC9D7">
        <w:rPr>
          <w:rFonts w:ascii="Calibri" w:hAnsi="Calibri" w:eastAsia="Calibri" w:cs="Calibri"/>
          <w:color w:val="000000" w:themeColor="text1" w:themeTint="FF" w:themeShade="FF"/>
          <w:sz w:val="22"/>
          <w:szCs w:val="22"/>
          <w:lang w:val="en-US"/>
        </w:rPr>
        <w:t xml:space="preserve"> </w:t>
      </w:r>
      <w:r w:rsidRPr="4291BF8F" w:rsidR="021BC67D">
        <w:rPr>
          <w:rFonts w:ascii="Calibri" w:hAnsi="Calibri" w:eastAsia="Calibri" w:cs="Calibri"/>
          <w:color w:val="000000" w:themeColor="text1" w:themeTint="FF" w:themeShade="FF"/>
          <w:sz w:val="22"/>
          <w:szCs w:val="22"/>
          <w:lang w:val="en-US"/>
        </w:rPr>
        <w:t>Accidents</w:t>
      </w:r>
      <w:r w:rsidRPr="4291BF8F" w:rsidR="021BC67D">
        <w:rPr>
          <w:rFonts w:ascii="Calibri" w:hAnsi="Calibri" w:eastAsia="Calibri" w:cs="Calibri"/>
          <w:color w:val="000000" w:themeColor="text1" w:themeTint="FF" w:themeShade="FF"/>
          <w:sz w:val="22"/>
          <w:szCs w:val="22"/>
          <w:lang w:val="en-US"/>
        </w:rPr>
        <w:t xml:space="preserve"> cost</w:t>
      </w:r>
      <w:r w:rsidRPr="4291BF8F" w:rsidR="6FC635E6">
        <w:rPr>
          <w:rFonts w:ascii="Calibri" w:hAnsi="Calibri" w:eastAsia="Calibri" w:cs="Calibri"/>
          <w:color w:val="000000" w:themeColor="text1" w:themeTint="FF" w:themeShade="FF"/>
          <w:sz w:val="22"/>
          <w:szCs w:val="22"/>
          <w:lang w:val="en-US"/>
        </w:rPr>
        <w:t xml:space="preserve"> UK businesses </w:t>
      </w:r>
      <w:r w:rsidRPr="4291BF8F" w:rsidR="788F9DDA">
        <w:rPr>
          <w:rFonts w:ascii="Calibri" w:hAnsi="Calibri" w:eastAsia="Calibri" w:cs="Calibri"/>
          <w:color w:val="000000" w:themeColor="text1" w:themeTint="FF" w:themeShade="FF"/>
          <w:sz w:val="22"/>
          <w:szCs w:val="22"/>
          <w:lang w:val="en-US"/>
        </w:rPr>
        <w:t xml:space="preserve">a minimum of </w:t>
      </w:r>
      <w:r w:rsidRPr="4291BF8F" w:rsidR="6FC635E6">
        <w:rPr>
          <w:rFonts w:ascii="Calibri" w:hAnsi="Calibri" w:eastAsia="Calibri" w:cs="Calibri"/>
          <w:color w:val="000000" w:themeColor="text1" w:themeTint="FF" w:themeShade="FF"/>
          <w:sz w:val="22"/>
          <w:szCs w:val="22"/>
          <w:lang w:val="en-US"/>
        </w:rPr>
        <w:t>£5</w:t>
      </w:r>
      <w:r w:rsidRPr="4291BF8F" w:rsidR="6FC635E6">
        <w:rPr>
          <w:rFonts w:ascii="Calibri" w:hAnsi="Calibri" w:eastAsia="Calibri" w:cs="Calibri"/>
          <w:color w:val="000000" w:themeColor="text1" w:themeTint="FF" w:themeShade="FF"/>
          <w:sz w:val="22"/>
          <w:szCs w:val="22"/>
          <w:lang w:val="en-US"/>
        </w:rPr>
        <w:t>.9 billion</w:t>
      </w:r>
      <w:r w:rsidRPr="4291BF8F" w:rsidR="5925F671">
        <w:rPr>
          <w:rFonts w:ascii="Calibri" w:hAnsi="Calibri" w:eastAsia="Calibri" w:cs="Calibri"/>
          <w:color w:val="000000" w:themeColor="text1" w:themeTint="FF" w:themeShade="FF"/>
          <w:sz w:val="22"/>
          <w:szCs w:val="22"/>
          <w:lang w:val="en-US"/>
        </w:rPr>
        <w:t xml:space="preserve"> </w:t>
      </w:r>
      <w:r w:rsidRPr="4291BF8F" w:rsidR="36A189D9">
        <w:rPr>
          <w:rFonts w:ascii="Calibri" w:hAnsi="Calibri" w:eastAsia="Calibri" w:cs="Calibri"/>
          <w:color w:val="000000" w:themeColor="text1" w:themeTint="FF" w:themeShade="FF"/>
          <w:sz w:val="22"/>
          <w:szCs w:val="22"/>
          <w:lang w:val="en-US"/>
        </w:rPr>
        <w:t>annually</w:t>
      </w:r>
      <w:r w:rsidRPr="4291BF8F" w:rsidR="6FC635E6">
        <w:rPr>
          <w:rFonts w:ascii="Calibri" w:hAnsi="Calibri" w:eastAsia="Calibri" w:cs="Calibri"/>
          <w:color w:val="000000" w:themeColor="text1" w:themeTint="FF" w:themeShade="FF"/>
          <w:sz w:val="22"/>
          <w:szCs w:val="22"/>
          <w:lang w:val="en-US"/>
        </w:rPr>
        <w:t xml:space="preserve"> due to lost output and indirect management costs.</w:t>
      </w:r>
    </w:p>
    <w:p xmlns:wp14="http://schemas.microsoft.com/office/word/2010/wordml" w:rsidP="4291BF8F" w14:paraId="3946E5C5" wp14:textId="29F4DE6E">
      <w:pPr>
        <w:pStyle w:val="Body"/>
        <w:rPr>
          <w:lang w:val="en-US"/>
        </w:rPr>
      </w:pPr>
    </w:p>
    <w:p xmlns:wp14="http://schemas.microsoft.com/office/word/2010/wordml" w:rsidP="4291BF8F" w14:paraId="09C9F07E" wp14:textId="65B15870">
      <w:pPr>
        <w:pStyle w:val="Body"/>
        <w:spacing w:after="0" w:line="360" w:lineRule="auto"/>
        <w:rPr>
          <w:rFonts w:ascii="Calibri" w:hAnsi="Calibri" w:eastAsia="Calibri" w:cs="Calibri"/>
          <w:color w:val="000000" w:themeColor="text1" w:themeTint="FF" w:themeShade="FF"/>
          <w:sz w:val="22"/>
          <w:szCs w:val="22"/>
        </w:rPr>
      </w:pPr>
      <w:r w:rsidRPr="4291BF8F" w:rsidR="5BDA79C5">
        <w:rPr>
          <w:rFonts w:ascii="Calibri" w:hAnsi="Calibri" w:eastAsia="Calibri" w:cs="Calibri"/>
          <w:color w:val="000000" w:themeColor="text1" w:themeTint="FF" w:themeShade="FF"/>
          <w:sz w:val="22"/>
          <w:szCs w:val="22"/>
          <w:lang w:val="en-US"/>
        </w:rPr>
        <w:t>In total in 2022/23</w:t>
      </w:r>
      <w:r w:rsidRPr="4291BF8F" w:rsidR="0AAE6EA4">
        <w:rPr>
          <w:rFonts w:ascii="Calibri" w:hAnsi="Calibri" w:eastAsia="Calibri" w:cs="Calibri"/>
          <w:color w:val="000000" w:themeColor="text1" w:themeTint="FF" w:themeShade="FF"/>
          <w:sz w:val="22"/>
          <w:szCs w:val="22"/>
          <w:lang w:val="en-US"/>
        </w:rPr>
        <w:t>,</w:t>
      </w:r>
      <w:r w:rsidRPr="4291BF8F" w:rsidR="5BDA79C5">
        <w:rPr>
          <w:rFonts w:ascii="Calibri" w:hAnsi="Calibri" w:eastAsia="Calibri" w:cs="Calibri"/>
          <w:color w:val="000000" w:themeColor="text1" w:themeTint="FF" w:themeShade="FF"/>
          <w:sz w:val="22"/>
          <w:szCs w:val="22"/>
          <w:lang w:val="en-US"/>
        </w:rPr>
        <w:t xml:space="preserve"> accidents led to almost 29 million lost working days across the UK – 10 times more than were lost due to strikes (2.7 million lost working days) in the same year.</w:t>
      </w:r>
    </w:p>
    <w:p xmlns:wp14="http://schemas.microsoft.com/office/word/2010/wordml" w:rsidP="4291BF8F" w14:paraId="5DAB6C7B" wp14:textId="53E9B0BB">
      <w:pPr>
        <w:pStyle w:val="Body"/>
        <w:rPr>
          <w:lang w:val="en-US"/>
        </w:rPr>
      </w:pPr>
    </w:p>
    <w:p xmlns:wp14="http://schemas.microsoft.com/office/word/2010/wordml" w:rsidP="4291BF8F" w14:paraId="153B1B1B" wp14:textId="52A0C8B6">
      <w:pPr>
        <w:pStyle w:val="Body"/>
        <w:spacing w:after="0" w:line="360" w:lineRule="auto"/>
        <w:rPr>
          <w:rFonts w:ascii="Calibri" w:hAnsi="Calibri" w:eastAsia="Calibri" w:cs="Calibri"/>
          <w:b w:val="1"/>
          <w:bCs w:val="1"/>
          <w:outline w:val="0"/>
          <w:color w:val="000000"/>
          <w:sz w:val="22"/>
          <w:szCs w:val="22"/>
          <w:lang w:val="en-US"/>
          <w14:textFill>
            <w14:solidFill>
              <w14:srgbClr w14:val="000000"/>
            </w14:solidFill>
          </w14:textFill>
        </w:rPr>
      </w:pPr>
      <w:r w:rsidRPr="088EF561" w:rsidR="088EF561">
        <w:rPr>
          <w:rFonts w:ascii="Calibri" w:hAnsi="Calibri" w:eastAsia="Calibri" w:cs="Calibri"/>
          <w:b w:val="1"/>
          <w:bCs w:val="1"/>
          <w:outline w:val="0"/>
          <w:color w:val="000000"/>
          <w:sz w:val="22"/>
          <w:szCs w:val="22"/>
          <w:lang w:val="en-US"/>
          <w14:textFill>
            <w14:solidFill>
              <w14:srgbClr w14:val="000000"/>
            </w14:solidFill>
          </w14:textFill>
        </w:rPr>
        <w:t>Accidental deaths and serious injuries are increasing</w:t>
      </w:r>
      <w:r w:rsidRPr="088EF561" w:rsidR="349C1314">
        <w:rPr>
          <w:rFonts w:ascii="Calibri" w:hAnsi="Calibri" w:eastAsia="Calibri" w:cs="Calibri"/>
          <w:b w:val="1"/>
          <w:bCs w:val="1"/>
          <w:outline w:val="0"/>
          <w:color w:val="000000"/>
          <w:sz w:val="22"/>
          <w:szCs w:val="22"/>
          <w:lang w:val="en-US"/>
          <w14:textFill>
            <w14:solidFill>
              <w14:srgbClr w14:val="000000"/>
            </w14:solidFill>
          </w14:textFill>
        </w:rPr>
        <w:t xml:space="preserve"> – with over half happening at home</w:t>
      </w:r>
    </w:p>
    <w:p xmlns:wp14="http://schemas.microsoft.com/office/word/2010/wordml" w:rsidP="107C8F2B" w14:paraId="584583C6" wp14:textId="627A70D6">
      <w:pPr>
        <w:pStyle w:val="Body"/>
        <w:suppressLineNumbers w:val="0"/>
        <w:bidi w:val="0"/>
        <w:spacing w:before="0" w:beforeAutospacing="off" w:after="0" w:afterAutospacing="off" w:line="360" w:lineRule="auto"/>
        <w:ind/>
        <w:rPr>
          <w:rFonts w:ascii="Calibri" w:hAnsi="Calibri" w:eastAsia="Calibri" w:cs="Calibri"/>
          <w:color w:val="000000" w:themeColor="text1" w:themeTint="FF" w:themeShade="FF"/>
          <w:sz w:val="22"/>
          <w:szCs w:val="22"/>
          <w:lang w:val="en-US"/>
        </w:rPr>
      </w:pPr>
      <w:r w:rsidRPr="7C2AB135" w:rsidR="73BED4BA">
        <w:rPr>
          <w:rFonts w:ascii="Calibri" w:hAnsi="Calibri" w:eastAsia="Calibri" w:cs="Calibri"/>
          <w:color w:val="000000" w:themeColor="text1" w:themeTint="FF" w:themeShade="FF"/>
          <w:sz w:val="22"/>
          <w:szCs w:val="22"/>
          <w:lang w:val="en-US"/>
        </w:rPr>
        <w:t xml:space="preserve">Businesses and the workplace have made huge strides in health and safety policy, </w:t>
      </w:r>
      <w:r w:rsidRPr="7C2AB135" w:rsidR="37310DEE">
        <w:rPr>
          <w:rFonts w:ascii="Calibri" w:hAnsi="Calibri" w:eastAsia="Calibri" w:cs="Calibri"/>
          <w:color w:val="000000" w:themeColor="text1" w:themeTint="FF" w:themeShade="FF"/>
          <w:sz w:val="22"/>
          <w:szCs w:val="22"/>
          <w:lang w:val="en-US"/>
        </w:rPr>
        <w:t xml:space="preserve">with workplace fatalities falling by 79% since 1974, but </w:t>
      </w:r>
      <w:r w:rsidRPr="7C2AB135" w:rsidR="73BED4BA">
        <w:rPr>
          <w:rFonts w:ascii="Calibri" w:hAnsi="Calibri" w:eastAsia="Calibri" w:cs="Calibri"/>
          <w:color w:val="000000" w:themeColor="text1" w:themeTint="FF" w:themeShade="FF"/>
          <w:sz w:val="22"/>
          <w:szCs w:val="22"/>
          <w:lang w:val="en-US"/>
        </w:rPr>
        <w:t xml:space="preserve">this is being undermined by failings </w:t>
      </w:r>
      <w:r w:rsidRPr="7C2AB135" w:rsidR="17ECC3E5">
        <w:rPr>
          <w:rFonts w:ascii="Calibri" w:hAnsi="Calibri" w:eastAsia="Calibri" w:cs="Calibri"/>
          <w:color w:val="000000" w:themeColor="text1" w:themeTint="FF" w:themeShade="FF"/>
          <w:sz w:val="22"/>
          <w:szCs w:val="22"/>
          <w:lang w:val="en-US"/>
        </w:rPr>
        <w:t>outside the workplace</w:t>
      </w:r>
      <w:r w:rsidRPr="7C2AB135" w:rsidR="73BED4BA">
        <w:rPr>
          <w:rFonts w:ascii="Calibri" w:hAnsi="Calibri" w:eastAsia="Calibri" w:cs="Calibri"/>
          <w:color w:val="000000" w:themeColor="text1" w:themeTint="FF" w:themeShade="FF"/>
          <w:sz w:val="22"/>
          <w:szCs w:val="22"/>
          <w:lang w:val="en-US"/>
        </w:rPr>
        <w:t>.</w:t>
      </w:r>
      <w:r w:rsidRPr="7C2AB135" w:rsidR="73BED4BA">
        <w:rPr>
          <w:rFonts w:ascii="Calibri" w:hAnsi="Calibri" w:eastAsia="Calibri" w:cs="Calibri"/>
          <w:color w:val="000000" w:themeColor="text1" w:themeTint="FF" w:themeShade="FF"/>
          <w:sz w:val="22"/>
          <w:szCs w:val="22"/>
          <w:lang w:val="en-US"/>
        </w:rPr>
        <w:t xml:space="preserve"> </w:t>
      </w:r>
      <w:r w:rsidRPr="7C2AB135" w:rsidR="2FB89CEF">
        <w:rPr>
          <w:rFonts w:ascii="Calibri" w:hAnsi="Calibri" w:eastAsia="Calibri" w:cs="Calibri"/>
          <w:color w:val="000000" w:themeColor="text1" w:themeTint="FF" w:themeShade="FF"/>
          <w:sz w:val="22"/>
          <w:szCs w:val="22"/>
          <w:lang w:val="en-US"/>
        </w:rPr>
        <w:t>O</w:t>
      </w:r>
      <w:r w:rsidRPr="7C2AB135" w:rsidR="73BED4BA">
        <w:rPr>
          <w:rFonts w:ascii="Calibri" w:hAnsi="Calibri" w:eastAsia="Calibri" w:cs="Calibri"/>
          <w:color w:val="000000" w:themeColor="text1" w:themeTint="FF" w:themeShade="FF"/>
          <w:sz w:val="22"/>
          <w:szCs w:val="22"/>
          <w:lang w:val="en-US"/>
        </w:rPr>
        <w:t xml:space="preserve">ver half (55%) of all accidental deaths </w:t>
      </w:r>
      <w:r w:rsidRPr="7C2AB135" w:rsidR="44E52FDC">
        <w:rPr>
          <w:rFonts w:ascii="Calibri" w:hAnsi="Calibri" w:eastAsia="Calibri" w:cs="Calibri"/>
          <w:color w:val="000000" w:themeColor="text1" w:themeTint="FF" w:themeShade="FF"/>
          <w:sz w:val="22"/>
          <w:szCs w:val="22"/>
          <w:lang w:val="en-US"/>
        </w:rPr>
        <w:t xml:space="preserve">happened in the home </w:t>
      </w:r>
      <w:r w:rsidRPr="7C2AB135" w:rsidR="2C1D5505">
        <w:rPr>
          <w:rFonts w:ascii="Calibri" w:hAnsi="Calibri" w:eastAsia="Calibri" w:cs="Calibri"/>
          <w:color w:val="000000" w:themeColor="text1" w:themeTint="FF" w:themeShade="FF"/>
          <w:sz w:val="22"/>
          <w:szCs w:val="22"/>
          <w:lang w:val="en-US"/>
        </w:rPr>
        <w:t xml:space="preserve">and out of all those admitted to hospital after an accident (excluding road accidents) </w:t>
      </w:r>
      <w:r w:rsidRPr="7C2AB135" w:rsidR="75979AFD">
        <w:rPr>
          <w:rFonts w:ascii="Calibri" w:hAnsi="Calibri" w:eastAsia="Calibri" w:cs="Calibri"/>
          <w:color w:val="000000" w:themeColor="text1" w:themeTint="FF" w:themeShade="FF"/>
          <w:sz w:val="22"/>
          <w:szCs w:val="22"/>
          <w:lang w:val="en-US"/>
        </w:rPr>
        <w:t xml:space="preserve">almost </w:t>
      </w:r>
      <w:r w:rsidRPr="7C2AB135" w:rsidR="2C1D5505">
        <w:rPr>
          <w:rFonts w:ascii="Calibri" w:hAnsi="Calibri" w:eastAsia="Calibri" w:cs="Calibri"/>
          <w:color w:val="000000" w:themeColor="text1" w:themeTint="FF" w:themeShade="FF"/>
          <w:sz w:val="22"/>
          <w:szCs w:val="22"/>
          <w:lang w:val="en-US"/>
        </w:rPr>
        <w:t xml:space="preserve">two thirds (62%) took place at home. </w:t>
      </w:r>
    </w:p>
    <w:p xmlns:wp14="http://schemas.microsoft.com/office/word/2010/wordml" w:rsidP="107C8F2B" w14:paraId="67EA099D" wp14:textId="392E78EA">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360" w:lineRule="auto"/>
        <w:ind w:left="0" w:right="0"/>
        <w:jc w:val="left"/>
        <w:rPr>
          <w:rFonts w:ascii="Calibri" w:hAnsi="Calibri" w:eastAsia="Calibri" w:cs="Calibri"/>
          <w:color w:val="000000" w:themeColor="text1" w:themeTint="FF" w:themeShade="FF"/>
          <w:sz w:val="22"/>
          <w:szCs w:val="22"/>
          <w:lang w:val="en-US"/>
        </w:rPr>
      </w:pPr>
    </w:p>
    <w:p xmlns:wp14="http://schemas.microsoft.com/office/word/2010/wordml" w:rsidP="107C8F2B" w14:paraId="6263F190" wp14:textId="4BFA61FB">
      <w:pPr>
        <w:pStyle w:val="Body"/>
        <w:suppressLineNumbers w:val="0"/>
        <w:bidi w:val="0"/>
        <w:spacing w:before="0" w:beforeAutospacing="off" w:after="0" w:afterAutospacing="off" w:line="360" w:lineRule="auto"/>
        <w:ind/>
        <w:rPr>
          <w:rFonts w:ascii="Calibri" w:hAnsi="Calibri" w:eastAsia="Calibri" w:cs="Calibri"/>
          <w:color w:val="000000" w:themeColor="text1" w:themeTint="FF" w:themeShade="FF"/>
          <w:sz w:val="22"/>
          <w:szCs w:val="22"/>
          <w:lang w:val="en-US"/>
        </w:rPr>
      </w:pPr>
      <w:r w:rsidRPr="7C2AB135" w:rsidR="072B9D8A">
        <w:rPr>
          <w:rFonts w:ascii="Calibri" w:hAnsi="Calibri" w:eastAsia="Calibri" w:cs="Calibri"/>
          <w:color w:val="000000" w:themeColor="text1" w:themeTint="FF" w:themeShade="FF"/>
          <w:sz w:val="22"/>
          <w:szCs w:val="22"/>
          <w:lang w:val="en-US"/>
        </w:rPr>
        <w:t>Businesses are losing their skilled workforce because of time off for accidents that happen outside of work</w:t>
      </w:r>
      <w:r w:rsidRPr="7C2AB135" w:rsidR="2B757CDB">
        <w:rPr>
          <w:rFonts w:ascii="Calibri" w:hAnsi="Calibri" w:eastAsia="Calibri" w:cs="Calibri"/>
          <w:color w:val="000000" w:themeColor="text1" w:themeTint="FF" w:themeShade="FF"/>
          <w:sz w:val="22"/>
          <w:szCs w:val="22"/>
          <w:lang w:val="en-US"/>
        </w:rPr>
        <w:t xml:space="preserve"> – at home, on the road or in other public areas.</w:t>
      </w:r>
      <w:r w:rsidRPr="7C2AB135" w:rsidR="6366AD81">
        <w:rPr>
          <w:rFonts w:ascii="Calibri" w:hAnsi="Calibri" w:eastAsia="Calibri" w:cs="Calibri"/>
          <w:color w:val="000000" w:themeColor="text1" w:themeTint="FF" w:themeShade="FF"/>
          <w:sz w:val="22"/>
          <w:szCs w:val="22"/>
          <w:lang w:val="en-US"/>
        </w:rPr>
        <w:t xml:space="preserve"> And this problem is only getting worse, as accidental death</w:t>
      </w:r>
      <w:r w:rsidRPr="7C2AB135" w:rsidR="5373029F">
        <w:rPr>
          <w:rFonts w:ascii="Calibri" w:hAnsi="Calibri" w:eastAsia="Calibri" w:cs="Calibri"/>
          <w:color w:val="000000" w:themeColor="text1" w:themeTint="FF" w:themeShade="FF"/>
          <w:sz w:val="22"/>
          <w:szCs w:val="22"/>
          <w:lang w:val="en-US"/>
        </w:rPr>
        <w:t xml:space="preserve"> rates</w:t>
      </w:r>
      <w:r w:rsidRPr="7C2AB135" w:rsidR="6366AD81">
        <w:rPr>
          <w:rFonts w:ascii="Calibri" w:hAnsi="Calibri" w:eastAsia="Calibri" w:cs="Calibri"/>
          <w:color w:val="000000" w:themeColor="text1" w:themeTint="FF" w:themeShade="FF"/>
          <w:sz w:val="22"/>
          <w:szCs w:val="22"/>
          <w:lang w:val="en-US"/>
        </w:rPr>
        <w:t xml:space="preserve"> in the UK have increased by </w:t>
      </w:r>
      <w:r w:rsidRPr="7C2AB135" w:rsidR="447C65E8">
        <w:rPr>
          <w:rFonts w:ascii="Calibri" w:hAnsi="Calibri" w:eastAsia="Calibri" w:cs="Calibri"/>
          <w:color w:val="000000" w:themeColor="text1" w:themeTint="FF" w:themeShade="FF"/>
          <w:sz w:val="22"/>
          <w:szCs w:val="22"/>
          <w:lang w:val="en-US"/>
        </w:rPr>
        <w:t>42</w:t>
      </w:r>
      <w:r w:rsidRPr="7C2AB135" w:rsidR="6366AD81">
        <w:rPr>
          <w:rFonts w:ascii="Calibri" w:hAnsi="Calibri" w:eastAsia="Calibri" w:cs="Calibri"/>
          <w:color w:val="000000" w:themeColor="text1" w:themeTint="FF" w:themeShade="FF"/>
          <w:sz w:val="22"/>
          <w:szCs w:val="22"/>
          <w:lang w:val="en-US"/>
        </w:rPr>
        <w:t xml:space="preserve">% in the last decade and </w:t>
      </w:r>
      <w:r w:rsidRPr="7C2AB135" w:rsidR="6150108D">
        <w:rPr>
          <w:rFonts w:ascii="Calibri" w:hAnsi="Calibri" w:eastAsia="Calibri" w:cs="Calibri"/>
          <w:color w:val="000000" w:themeColor="text1" w:themeTint="FF" w:themeShade="FF"/>
          <w:sz w:val="22"/>
          <w:szCs w:val="22"/>
          <w:lang w:val="en-US"/>
        </w:rPr>
        <w:t xml:space="preserve">accidents </w:t>
      </w:r>
      <w:r w:rsidRPr="7C2AB135" w:rsidR="6366AD81">
        <w:rPr>
          <w:rFonts w:ascii="Calibri" w:hAnsi="Calibri" w:eastAsia="Calibri" w:cs="Calibri"/>
          <w:color w:val="000000" w:themeColor="text1" w:themeTint="FF" w:themeShade="FF"/>
          <w:sz w:val="22"/>
          <w:szCs w:val="22"/>
          <w:lang w:val="en-US"/>
        </w:rPr>
        <w:t xml:space="preserve">now take over 20,000 lives each year. In England alone, accident-related hospital admissions for serious injuries have risen by 48% in the last </w:t>
      </w:r>
      <w:r w:rsidRPr="7C2AB135" w:rsidR="543BF9BD">
        <w:rPr>
          <w:rFonts w:ascii="Calibri" w:hAnsi="Calibri" w:eastAsia="Calibri" w:cs="Calibri"/>
          <w:color w:val="000000" w:themeColor="text1" w:themeTint="FF" w:themeShade="FF"/>
          <w:sz w:val="22"/>
          <w:szCs w:val="22"/>
          <w:lang w:val="en-US"/>
        </w:rPr>
        <w:t xml:space="preserve">two </w:t>
      </w:r>
      <w:r w:rsidRPr="7C2AB135" w:rsidR="6366AD81">
        <w:rPr>
          <w:rFonts w:ascii="Calibri" w:hAnsi="Calibri" w:eastAsia="Calibri" w:cs="Calibri"/>
          <w:color w:val="000000" w:themeColor="text1" w:themeTint="FF" w:themeShade="FF"/>
          <w:sz w:val="22"/>
          <w:szCs w:val="22"/>
          <w:lang w:val="en-US"/>
        </w:rPr>
        <w:t>decade</w:t>
      </w:r>
      <w:r w:rsidRPr="7C2AB135" w:rsidR="06558CDC">
        <w:rPr>
          <w:rFonts w:ascii="Calibri" w:hAnsi="Calibri" w:eastAsia="Calibri" w:cs="Calibri"/>
          <w:color w:val="000000" w:themeColor="text1" w:themeTint="FF" w:themeShade="FF"/>
          <w:sz w:val="22"/>
          <w:szCs w:val="22"/>
          <w:lang w:val="en-US"/>
        </w:rPr>
        <w:t>s</w:t>
      </w:r>
      <w:r w:rsidRPr="7C2AB135" w:rsidR="6366AD81">
        <w:rPr>
          <w:rFonts w:ascii="Calibri" w:hAnsi="Calibri" w:eastAsia="Calibri" w:cs="Calibri"/>
          <w:color w:val="000000" w:themeColor="text1" w:themeTint="FF" w:themeShade="FF"/>
          <w:sz w:val="22"/>
          <w:szCs w:val="22"/>
          <w:lang w:val="en-US"/>
        </w:rPr>
        <w:t>, forcing many more into long-term sick leave, or premature retirement and thereby choking economic growth.</w:t>
      </w:r>
    </w:p>
    <w:p xmlns:wp14="http://schemas.microsoft.com/office/word/2010/wordml" w:rsidP="088EF561" w14:paraId="53128261" wp14:textId="3BF914BB">
      <w:pPr>
        <w:pStyle w:val="Body"/>
        <w:spacing w:after="0" w:line="360" w:lineRule="auto"/>
        <w:rPr>
          <w:rFonts w:ascii="Calibri" w:hAnsi="Calibri" w:eastAsia="Calibri" w:cs="Calibri"/>
          <w:outline w:val="0"/>
          <w:color w:val="000000"/>
          <w:sz w:val="22"/>
          <w:szCs w:val="22"/>
          <w14:textFill>
            <w14:solidFill>
              <w14:srgbClr w14:val="000000"/>
            </w14:solidFill>
          </w14:textFill>
        </w:rPr>
      </w:pPr>
    </w:p>
    <w:p xmlns:wp14="http://schemas.microsoft.com/office/word/2010/wordml" w:rsidP="4291BF8F" w14:paraId="112F3588" wp14:textId="4E3D2834">
      <w:pPr>
        <w:pStyle w:val="Body"/>
        <w:spacing w:after="0" w:line="360" w:lineRule="auto"/>
        <w:rPr>
          <w:rFonts w:ascii="Calibri" w:hAnsi="Calibri" w:eastAsia="Calibri" w:cs="Calibri"/>
          <w:b w:val="0"/>
          <w:bCs w:val="0"/>
          <w:color w:val="000000" w:themeColor="text1" w:themeTint="FF" w:themeShade="FF"/>
          <w:sz w:val="22"/>
          <w:szCs w:val="22"/>
        </w:rPr>
      </w:pP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RoSPA is calling for </w:t>
      </w:r>
      <w:r w:rsidRPr="088EF561" w:rsidR="5F6D1488">
        <w:rPr>
          <w:rFonts w:ascii="Calibri" w:hAnsi="Calibri" w:eastAsia="Calibri" w:cs="Calibri"/>
          <w:b w:val="1"/>
          <w:bCs w:val="1"/>
          <w:outline w:val="0"/>
          <w:color w:val="000000"/>
          <w:sz w:val="22"/>
          <w:szCs w:val="22"/>
          <w:lang w:val="en-US"/>
          <w14:textFill>
            <w14:solidFill>
              <w14:srgbClr w14:val="000000"/>
            </w14:solidFill>
          </w14:textFill>
        </w:rPr>
        <w:t xml:space="preserve">the </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Government</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 to create a National Accident Prevention Strategy to save lives, boost the economy and free up </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capacity</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 in the NHS. Read RoSPA</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w:t>
      </w:r>
      <w:r w:rsidRPr="088EF561" w:rsidR="18FAFBA0">
        <w:rPr>
          <w:rFonts w:ascii="Calibri" w:hAnsi="Calibri" w:eastAsia="Calibri" w:cs="Calibri"/>
          <w:b w:val="1"/>
          <w:bCs w:val="1"/>
          <w:outline w:val="0"/>
          <w:color w:val="000000"/>
          <w:sz w:val="22"/>
          <w:szCs w:val="22"/>
          <w:lang w:val="en-US"/>
          <w14:textFill>
            <w14:solidFill>
              <w14:srgbClr w14:val="000000"/>
            </w14:solidFill>
          </w14:textFill>
        </w:rPr>
        <w:t xml:space="preserve">s full report, </w:t>
      </w:r>
      <w:hyperlink r:id="R8af8a8ae68bf4762">
        <w:r w:rsidRPr="6AAF7B40" w:rsidR="3C53F595">
          <w:rPr>
            <w:rStyle w:val="Hyperlink"/>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w:t>
        </w:r>
        <w:r w:rsidRPr="6AAF7B40" w:rsidR="3C53F595">
          <w:rPr>
            <w:rStyle w:val="Hyperlink"/>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Safer Lives, Stronger Nation’</w:t>
        </w:r>
        <w:r w:rsidRPr="6AAF7B40" w:rsidR="3C53F595">
          <w:rPr>
            <w:rStyle w:val="Hyperlink"/>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w:t>
        </w:r>
      </w:hyperlink>
      <w:r w:rsidRPr="088EF561" w:rsidR="1772168D">
        <w:rPr>
          <w:rFonts w:ascii="Calibri" w:hAnsi="Calibri" w:eastAsia="Calibri" w:cs="Calibri"/>
          <w:b w:val="1"/>
          <w:bCs w:val="1"/>
          <w:outline w:val="0"/>
          <w:color w:val="000000"/>
          <w:sz w:val="22"/>
          <w:szCs w:val="22"/>
          <w14:textFill>
            <w14:solidFill>
              <w14:srgbClr w14:val="000000"/>
            </w14:solidFill>
          </w14:textFill>
        </w:rPr>
        <w:t xml:space="preserve"> </w:t>
      </w:r>
      <w:r w:rsidRPr="4291BF8F" w:rsidR="1772168D">
        <w:rPr>
          <w:rFonts w:ascii="Calibri" w:hAnsi="Calibri" w:eastAsia="Calibri" w:cs="Calibri"/>
          <w:b w:val="0"/>
          <w:bCs w:val="0"/>
          <w:outline w:val="0"/>
          <w:color w:val="000000"/>
          <w:sz w:val="22"/>
          <w:szCs w:val="22"/>
          <w14:textFill>
            <w14:solidFill>
              <w14:srgbClr w14:val="000000"/>
            </w14:solidFill>
          </w14:textFill>
        </w:rPr>
        <w:t>It</w:t>
      </w:r>
      <w:r w:rsidRPr="4291BF8F" w:rsidR="1772168D">
        <w:rPr>
          <w:rFonts w:ascii="Calibri" w:hAnsi="Calibri" w:eastAsia="Calibri" w:cs="Calibri"/>
          <w:b w:val="0"/>
          <w:bCs w:val="0"/>
          <w:outline w:val="0"/>
          <w:color w:val="000000"/>
          <w:sz w:val="22"/>
          <w:szCs w:val="22"/>
          <w14:textFill>
            <w14:solidFill>
              <w14:srgbClr w14:val="000000"/>
            </w14:solidFill>
          </w14:textFill>
        </w:rPr>
        <w:t xml:space="preserve"> must:</w:t>
      </w:r>
    </w:p>
    <w:p xmlns:wp14="http://schemas.microsoft.com/office/word/2010/wordml" w:rsidP="4291BF8F" w14:paraId="34C4A299" wp14:textId="49E6F8E7">
      <w:pPr>
        <w:pStyle w:val="Body"/>
        <w:numPr>
          <w:ilvl w:val="0"/>
          <w:numId w:val="9"/>
        </w:numPr>
        <w:spacing w:after="0" w:afterAutospacing="off" w:line="240" w:lineRule="auto"/>
        <w:rPr>
          <w:b w:val="0"/>
          <w:bCs w:val="0"/>
        </w:rPr>
      </w:pPr>
      <w:r w:rsidRPr="4291BF8F" w:rsidR="1772168D">
        <w:rPr>
          <w:rFonts w:ascii="Calibri" w:hAnsi="Calibri" w:eastAsia="Calibri" w:cs="Calibri"/>
          <w:b w:val="0"/>
          <w:bCs w:val="0"/>
          <w:color w:val="000000" w:themeColor="text1" w:themeTint="FF" w:themeShade="FF"/>
          <w:sz w:val="22"/>
          <w:szCs w:val="22"/>
        </w:rPr>
        <w:t>Take a joined-up approach which cuts through departments and provides strategic leadership to guide policy making at national level</w:t>
      </w:r>
    </w:p>
    <w:p xmlns:wp14="http://schemas.microsoft.com/office/word/2010/wordml" w:rsidP="4291BF8F" w14:paraId="1153AFB8" wp14:textId="57276500">
      <w:pPr>
        <w:pStyle w:val="Body"/>
        <w:numPr>
          <w:ilvl w:val="0"/>
          <w:numId w:val="9"/>
        </w:numPr>
        <w:spacing w:after="0" w:afterAutospacing="off" w:line="240" w:lineRule="auto"/>
        <w:rPr>
          <w:rFonts w:ascii="Calibri" w:hAnsi="Calibri" w:eastAsia="Calibri" w:cs="Calibri"/>
          <w:b w:val="0"/>
          <w:bCs w:val="0"/>
          <w:color w:val="000000" w:themeColor="text1" w:themeTint="FF" w:themeShade="FF"/>
          <w:sz w:val="22"/>
          <w:szCs w:val="22"/>
        </w:rPr>
      </w:pPr>
      <w:r w:rsidRPr="4291BF8F" w:rsidR="1772168D">
        <w:rPr>
          <w:rFonts w:ascii="Calibri" w:hAnsi="Calibri" w:eastAsia="Calibri" w:cs="Calibri"/>
          <w:b w:val="0"/>
          <w:bCs w:val="0"/>
          <w:color w:val="000000" w:themeColor="text1" w:themeTint="FF" w:themeShade="FF"/>
          <w:sz w:val="22"/>
          <w:szCs w:val="22"/>
        </w:rPr>
        <w:t xml:space="preserve">Empower individual </w:t>
      </w:r>
      <w:r w:rsidRPr="4291BF8F" w:rsidR="06732259">
        <w:rPr>
          <w:rFonts w:ascii="Calibri" w:hAnsi="Calibri" w:eastAsia="Calibri" w:cs="Calibri"/>
          <w:b w:val="0"/>
          <w:bCs w:val="0"/>
          <w:color w:val="000000" w:themeColor="text1" w:themeTint="FF" w:themeShade="FF"/>
          <w:sz w:val="22"/>
          <w:szCs w:val="22"/>
        </w:rPr>
        <w:t>departments</w:t>
      </w:r>
      <w:r w:rsidRPr="4291BF8F" w:rsidR="1772168D">
        <w:rPr>
          <w:rFonts w:ascii="Calibri" w:hAnsi="Calibri" w:eastAsia="Calibri" w:cs="Calibri"/>
          <w:b w:val="0"/>
          <w:bCs w:val="0"/>
          <w:color w:val="000000" w:themeColor="text1" w:themeTint="FF" w:themeShade="FF"/>
          <w:sz w:val="22"/>
          <w:szCs w:val="22"/>
        </w:rPr>
        <w:t xml:space="preserve"> to craft and implement more detailed policies</w:t>
      </w:r>
    </w:p>
    <w:p xmlns:wp14="http://schemas.microsoft.com/office/word/2010/wordml" w:rsidP="4291BF8F" w14:paraId="40AE88D5" wp14:textId="0CC9ADF8">
      <w:pPr>
        <w:pStyle w:val="Body"/>
        <w:numPr>
          <w:ilvl w:val="0"/>
          <w:numId w:val="9"/>
        </w:numPr>
        <w:spacing w:after="0" w:afterAutospacing="off" w:line="240" w:lineRule="auto"/>
        <w:rPr>
          <w:rFonts w:ascii="Calibri" w:hAnsi="Calibri" w:eastAsia="Calibri" w:cs="Calibri"/>
          <w:b w:val="0"/>
          <w:bCs w:val="0"/>
          <w:color w:val="000000" w:themeColor="text1" w:themeTint="FF" w:themeShade="FF"/>
          <w:sz w:val="22"/>
          <w:szCs w:val="22"/>
        </w:rPr>
      </w:pPr>
      <w:r w:rsidRPr="4291BF8F" w:rsidR="1772168D">
        <w:rPr>
          <w:rFonts w:ascii="Calibri" w:hAnsi="Calibri" w:eastAsia="Calibri" w:cs="Calibri"/>
          <w:b w:val="0"/>
          <w:bCs w:val="0"/>
          <w:color w:val="000000" w:themeColor="text1" w:themeTint="FF" w:themeShade="FF"/>
          <w:sz w:val="22"/>
          <w:szCs w:val="22"/>
        </w:rPr>
        <w:t>Propose ambitious and evidence-led policy interventions to reduce accident rates</w:t>
      </w:r>
    </w:p>
    <w:p xmlns:wp14="http://schemas.microsoft.com/office/word/2010/wordml" w:rsidP="4291BF8F" w14:paraId="74EE08DF" wp14:textId="5571E89A">
      <w:pPr>
        <w:pStyle w:val="Body"/>
        <w:numPr>
          <w:ilvl w:val="0"/>
          <w:numId w:val="9"/>
        </w:numPr>
        <w:spacing w:after="0" w:afterAutospacing="off" w:line="240" w:lineRule="auto"/>
        <w:rPr>
          <w:rFonts w:ascii="Calibri" w:hAnsi="Calibri" w:eastAsia="Calibri" w:cs="Calibri"/>
          <w:b w:val="0"/>
          <w:bCs w:val="0"/>
          <w:color w:val="000000" w:themeColor="text1" w:themeTint="FF" w:themeShade="FF"/>
          <w:sz w:val="22"/>
          <w:szCs w:val="22"/>
        </w:rPr>
      </w:pPr>
      <w:r w:rsidRPr="4291BF8F" w:rsidR="1772168D">
        <w:rPr>
          <w:rFonts w:ascii="Calibri" w:hAnsi="Calibri" w:eastAsia="Calibri" w:cs="Calibri"/>
          <w:b w:val="0"/>
          <w:bCs w:val="0"/>
          <w:color w:val="000000" w:themeColor="text1" w:themeTint="FF" w:themeShade="FF"/>
          <w:sz w:val="22"/>
          <w:szCs w:val="22"/>
        </w:rPr>
        <w:t xml:space="preserve">Cover </w:t>
      </w:r>
      <w:r w:rsidRPr="4291BF8F" w:rsidR="1772168D">
        <w:rPr>
          <w:rFonts w:ascii="Calibri" w:hAnsi="Calibri" w:eastAsia="Calibri" w:cs="Calibri"/>
          <w:b w:val="0"/>
          <w:bCs w:val="0"/>
          <w:color w:val="000000" w:themeColor="text1" w:themeTint="FF" w:themeShade="FF"/>
          <w:sz w:val="22"/>
          <w:szCs w:val="22"/>
        </w:rPr>
        <w:t>core</w:t>
      </w:r>
      <w:r w:rsidRPr="4291BF8F" w:rsidR="1772168D">
        <w:rPr>
          <w:rFonts w:ascii="Calibri" w:hAnsi="Calibri" w:eastAsia="Calibri" w:cs="Calibri"/>
          <w:b w:val="0"/>
          <w:bCs w:val="0"/>
          <w:color w:val="000000" w:themeColor="text1" w:themeTint="FF" w:themeShade="FF"/>
          <w:sz w:val="22"/>
          <w:szCs w:val="22"/>
        </w:rPr>
        <w:t xml:space="preserve"> sectors affecting the UK economy: home, work, product, </w:t>
      </w:r>
      <w:r w:rsidRPr="4291BF8F" w:rsidR="1772168D">
        <w:rPr>
          <w:rFonts w:ascii="Calibri" w:hAnsi="Calibri" w:eastAsia="Calibri" w:cs="Calibri"/>
          <w:b w:val="0"/>
          <w:bCs w:val="0"/>
          <w:color w:val="000000" w:themeColor="text1" w:themeTint="FF" w:themeShade="FF"/>
          <w:sz w:val="22"/>
          <w:szCs w:val="22"/>
        </w:rPr>
        <w:t>leisure</w:t>
      </w:r>
      <w:r w:rsidRPr="4291BF8F" w:rsidR="1772168D">
        <w:rPr>
          <w:rFonts w:ascii="Calibri" w:hAnsi="Calibri" w:eastAsia="Calibri" w:cs="Calibri"/>
          <w:b w:val="0"/>
          <w:bCs w:val="0"/>
          <w:color w:val="000000" w:themeColor="text1" w:themeTint="FF" w:themeShade="FF"/>
          <w:sz w:val="22"/>
          <w:szCs w:val="22"/>
        </w:rPr>
        <w:t xml:space="preserve"> and transport</w:t>
      </w:r>
    </w:p>
    <w:p xmlns:wp14="http://schemas.microsoft.com/office/word/2010/wordml" w:rsidP="4291BF8F" w14:paraId="1ADC6E05" wp14:textId="7EEB2E03">
      <w:pPr>
        <w:pStyle w:val="Body"/>
        <w:numPr>
          <w:ilvl w:val="0"/>
          <w:numId w:val="9"/>
        </w:numPr>
        <w:spacing w:after="0" w:afterAutospacing="off" w:line="240" w:lineRule="auto"/>
        <w:rPr/>
      </w:pPr>
      <w:r w:rsidR="1772168D">
        <w:rPr/>
        <w:t xml:space="preserve">Address emerging challenges like the climate crisis, </w:t>
      </w:r>
      <w:r w:rsidR="1772168D">
        <w:rPr/>
        <w:t>AI</w:t>
      </w:r>
      <w:r w:rsidR="1772168D">
        <w:rPr/>
        <w:t xml:space="preserve"> and the UK’s aging population</w:t>
      </w:r>
    </w:p>
    <w:p xmlns:wp14="http://schemas.microsoft.com/office/word/2010/wordml" w:rsidP="4291BF8F" w14:paraId="582D027D" wp14:textId="3D70CC4B">
      <w:pPr>
        <w:pStyle w:val="Body"/>
        <w:numPr>
          <w:ilvl w:val="0"/>
          <w:numId w:val="9"/>
        </w:numPr>
        <w:spacing w:after="0" w:afterAutospacing="off" w:line="240" w:lineRule="auto"/>
        <w:rPr/>
      </w:pPr>
      <w:r w:rsidR="1772168D">
        <w:rPr/>
        <w:t xml:space="preserve">Address inequalities like deprivation, age, </w:t>
      </w:r>
      <w:r w:rsidR="1772168D">
        <w:rPr/>
        <w:t>ethnicity</w:t>
      </w:r>
      <w:r w:rsidR="1772168D">
        <w:rPr/>
        <w:t xml:space="preserve"> and region</w:t>
      </w:r>
    </w:p>
    <w:p xmlns:wp14="http://schemas.microsoft.com/office/word/2010/wordml" w:rsidP="4291BF8F" w14:paraId="255E6DC1" wp14:textId="79469DC4">
      <w:pPr>
        <w:pStyle w:val="Body"/>
        <w:numPr>
          <w:ilvl w:val="0"/>
          <w:numId w:val="9"/>
        </w:numPr>
        <w:spacing w:after="0" w:afterAutospacing="off" w:line="240" w:lineRule="auto"/>
        <w:rPr/>
      </w:pPr>
      <w:r w:rsidR="1772168D">
        <w:rPr/>
        <w:t>Take a four-nations approach to data sharing and collection</w:t>
      </w:r>
    </w:p>
    <w:p xmlns:wp14="http://schemas.microsoft.com/office/word/2010/wordml" w:rsidP="4291BF8F" w14:paraId="1563A944" wp14:textId="3289E3B8">
      <w:pPr>
        <w:pStyle w:val="Body"/>
        <w:numPr>
          <w:ilvl w:val="0"/>
          <w:numId w:val="9"/>
        </w:numPr>
        <w:spacing w:after="0" w:afterAutospacing="off" w:line="240" w:lineRule="auto"/>
        <w:rPr/>
      </w:pPr>
      <w:r w:rsidR="1772168D">
        <w:rPr/>
        <w:t xml:space="preserve">Strengthen </w:t>
      </w:r>
      <w:r w:rsidR="1772168D">
        <w:rPr/>
        <w:t>Government's</w:t>
      </w:r>
      <w:r w:rsidR="1772168D">
        <w:rPr/>
        <w:t xml:space="preserve"> data collection and publishing processes relating to accidents</w:t>
      </w:r>
    </w:p>
    <w:p xmlns:wp14="http://schemas.microsoft.com/office/word/2010/wordml" w:rsidP="088EF561" w14:paraId="62486C05" wp14:textId="77777777">
      <w:pPr>
        <w:pStyle w:val="Body"/>
        <w:spacing w:after="0" w:line="360" w:lineRule="auto"/>
        <w:rPr>
          <w:rFonts w:ascii="Calibri" w:hAnsi="Calibri" w:eastAsia="Calibri" w:cs="Calibri"/>
          <w:outline w:val="0"/>
          <w:color w:val="000000"/>
          <w:sz w:val="22"/>
          <w:szCs w:val="22"/>
          <w14:textFill>
            <w14:solidFill>
              <w14:srgbClr w14:val="000000"/>
            </w14:solidFill>
          </w14:textFill>
        </w:rPr>
      </w:pPr>
    </w:p>
    <w:p xmlns:wp14="http://schemas.microsoft.com/office/word/2010/wordml" w:rsidP="01300ECF" w14:paraId="11808979" wp14:textId="21C63122">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360" w:lineRule="auto"/>
        <w:ind w:left="0" w:right="0"/>
        <w:jc w:val="left"/>
        <w:rPr>
          <w:rFonts w:ascii="Calibri" w:hAnsi="Calibri" w:eastAsia="Calibri" w:cs="Calibri"/>
          <w:color w:val="000000" w:themeColor="text1" w:themeTint="FF" w:themeShade="FF"/>
          <w:sz w:val="22"/>
          <w:szCs w:val="22"/>
        </w:rPr>
      </w:pPr>
      <w:r w:rsidRPr="088EF561" w:rsidR="088EF561">
        <w:rPr>
          <w:rFonts w:ascii="Calibri" w:hAnsi="Calibri" w:eastAsia="Calibri" w:cs="Calibri"/>
          <w:b w:val="1"/>
          <w:bCs w:val="1"/>
          <w:outline w:val="0"/>
          <w:color w:val="000000"/>
          <w:kern w:val="0"/>
          <w:sz w:val="22"/>
          <w:szCs w:val="22"/>
          <w:lang w:val="en-US"/>
          <w14:textFill>
            <w14:solidFill>
              <w14:srgbClr w14:val="000000"/>
            </w14:solidFill>
          </w14:textFill>
        </w:rPr>
        <w:t xml:space="preserve">Becky Hickman, Chief Executive at RoSPA, said: </w:t>
      </w:r>
      <w:r w:rsidRPr="088EF561" w:rsidR="088EF561">
        <w:rPr>
          <w:rFonts w:ascii="Calibri" w:hAnsi="Calibri" w:eastAsia="Calibri" w:cs="Calibri"/>
          <w:outline w:val="0"/>
          <w:color w:val="000000"/>
          <w:kern w:val="0"/>
          <w:sz w:val="22"/>
          <w:szCs w:val="22"/>
          <w:lang w:val="en-US"/>
          <w14:textFill>
            <w14:solidFill>
              <w14:srgbClr w14:val="000000"/>
            </w14:solidFill>
          </w14:textFill>
        </w:rPr>
        <w:t>“</w:t>
      </w:r>
      <w:r w:rsidRPr="088EF561" w:rsidR="5274CB11">
        <w:rPr>
          <w:rFonts w:ascii="Calibri" w:hAnsi="Calibri" w:eastAsia="Calibri" w:cs="Calibri"/>
          <w:outline w:val="0"/>
          <w:color w:val="000000"/>
          <w:kern w:val="0"/>
          <w:sz w:val="22"/>
          <w:szCs w:val="22"/>
          <w:lang w:val="en-US"/>
          <w14:textFill>
            <w14:solidFill>
              <w14:srgbClr w14:val="000000"/>
            </w14:solidFill>
          </w14:textFill>
        </w:rPr>
        <w:t xml:space="preserve">Our research reveals that over half of all accidents take place at home, but on top of the pain and heartache </w:t>
      </w:r>
      <w:r w:rsidRPr="01300ECF" w:rsidR="46B9A543">
        <w:rPr>
          <w:rFonts w:ascii="Calibri" w:hAnsi="Calibri" w:eastAsia="Calibri" w:cs="Calibri"/>
          <w:color w:val="000000" w:themeColor="text1" w:themeTint="FF" w:themeShade="FF"/>
          <w:sz w:val="22"/>
          <w:szCs w:val="22"/>
          <w:lang w:val="en-US"/>
        </w:rPr>
        <w:t xml:space="preserve">for </w:t>
      </w:r>
      <w:r w:rsidRPr="088EF561" w:rsidR="5274CB11">
        <w:rPr>
          <w:rFonts w:ascii="Calibri" w:hAnsi="Calibri" w:eastAsia="Calibri" w:cs="Calibri"/>
          <w:outline w:val="0"/>
          <w:color w:val="000000"/>
          <w:kern w:val="0"/>
          <w:sz w:val="22"/>
          <w:szCs w:val="22"/>
          <w:lang w:val="en-US"/>
          <w14:textFill>
            <w14:solidFill>
              <w14:srgbClr w14:val="000000"/>
            </w14:solidFill>
          </w14:textFill>
        </w:rPr>
        <w:t xml:space="preserve">those involved, </w:t>
      </w:r>
      <w:r w:rsidRPr="088EF561" w:rsidR="5274CB11">
        <w:rPr>
          <w:rFonts w:ascii="Calibri" w:hAnsi="Calibri" w:eastAsia="Calibri" w:cs="Calibri"/>
          <w:outline w:val="0"/>
          <w:color w:val="000000"/>
          <w:kern w:val="0"/>
          <w:sz w:val="22"/>
          <w:szCs w:val="22"/>
          <w:lang w:val="en-US"/>
          <w14:textFill>
            <w14:solidFill>
              <w14:srgbClr w14:val="000000"/>
            </w14:solidFill>
          </w14:textFill>
        </w:rPr>
        <w:t>it’s</w:t>
      </w:r>
      <w:r w:rsidRPr="088EF561" w:rsidR="5274CB11">
        <w:rPr>
          <w:rFonts w:ascii="Calibri" w:hAnsi="Calibri" w:eastAsia="Calibri" w:cs="Calibri"/>
          <w:outline w:val="0"/>
          <w:color w:val="000000"/>
          <w:kern w:val="0"/>
          <w:sz w:val="22"/>
          <w:szCs w:val="22"/>
          <w:lang w:val="en-US"/>
          <w14:textFill>
            <w14:solidFill>
              <w14:srgbClr w14:val="000000"/>
            </w14:solidFill>
          </w14:textFill>
        </w:rPr>
        <w:t xml:space="preserve"> also having dire consequences for businesses. </w:t>
      </w:r>
      <w:r w:rsidRPr="088EF561" w:rsidR="22CE93B1">
        <w:rPr>
          <w:rFonts w:ascii="Calibri" w:hAnsi="Calibri" w:eastAsia="Calibri" w:cs="Calibri"/>
          <w:outline w:val="0"/>
          <w:color w:val="000000"/>
          <w:kern w:val="0"/>
          <w:sz w:val="22"/>
          <w:szCs w:val="22"/>
          <w:lang w:val="en-US"/>
          <w14:textFill>
            <w14:solidFill>
              <w14:srgbClr w14:val="000000"/>
            </w14:solidFill>
          </w14:textFill>
        </w:rPr>
        <w:t xml:space="preserve">We often see the physical effects of an accident, but not the true hidden cost</w:t>
      </w:r>
      <w:r w:rsidRPr="088EF561" w:rsidR="22CE93B1">
        <w:rPr>
          <w:rFonts w:ascii="Calibri" w:hAnsi="Calibri" w:eastAsia="Calibri" w:cs="Calibri"/>
          <w:outline w:val="0"/>
          <w:color w:val="000000"/>
          <w:kern w:val="0"/>
          <w:sz w:val="22"/>
          <w:szCs w:val="22"/>
          <w:lang w:val="en-US"/>
          <w14:textFill>
            <w14:solidFill>
              <w14:srgbClr w14:val="000000"/>
            </w14:solidFill>
          </w14:textFill>
        </w:rPr>
        <w:t xml:space="preserve">. </w:t>
      </w:r>
      <w:r w:rsidRPr="088EF561" w:rsidR="3C047403">
        <w:rPr>
          <w:rFonts w:ascii="Calibri" w:hAnsi="Calibri" w:eastAsia="Calibri" w:cs="Calibri"/>
          <w:outline w:val="0"/>
          <w:color w:val="000000"/>
          <w:kern w:val="0"/>
          <w:sz w:val="22"/>
          <w:szCs w:val="22"/>
          <w:lang w:val="en-US"/>
          <w14:textFill>
            <w14:solidFill>
              <w14:srgbClr w14:val="000000"/>
            </w14:solidFill>
          </w14:textFill>
        </w:rPr>
        <w:t xml:space="preserve">Businesses are having to </w:t>
      </w:r>
      <w:r w:rsidRPr="01300ECF" w:rsidR="06B68F44">
        <w:rPr>
          <w:rFonts w:ascii="Calibri" w:hAnsi="Calibri" w:eastAsia="Calibri" w:cs="Calibri"/>
          <w:color w:val="000000" w:themeColor="text1" w:themeTint="FF" w:themeShade="FF"/>
          <w:sz w:val="22"/>
          <w:szCs w:val="22"/>
          <w:lang w:val="en-US"/>
        </w:rPr>
        <w:t xml:space="preserve">cope with </w:t>
      </w:r>
      <w:r w:rsidRPr="088EF561" w:rsidR="3C047403">
        <w:rPr>
          <w:rFonts w:ascii="Calibri" w:hAnsi="Calibri" w:eastAsia="Calibri" w:cs="Calibri"/>
          <w:outline w:val="0"/>
          <w:color w:val="000000"/>
          <w:kern w:val="0"/>
          <w:sz w:val="22"/>
          <w:szCs w:val="22"/>
          <w:lang w:val="en-US"/>
          <w14:textFill>
            <w14:solidFill>
              <w14:srgbClr w14:val="000000"/>
            </w14:solidFill>
          </w14:textFill>
        </w:rPr>
        <w:t xml:space="preserve">increased absences at a time when they are already facing significant skills shortages. </w:t>
      </w:r>
      <w:r w:rsidRPr="088EF561" w:rsidR="01B37938">
        <w:rPr>
          <w:rFonts w:ascii="Calibri" w:hAnsi="Calibri" w:eastAsia="Calibri" w:cs="Calibri"/>
          <w:outline w:val="0"/>
          <w:color w:val="000000"/>
          <w:kern w:val="0"/>
          <w:sz w:val="22"/>
          <w:szCs w:val="22"/>
          <w:lang w:val="en-US"/>
          <w14:textFill>
            <w14:solidFill>
              <w14:srgbClr w14:val="000000"/>
            </w14:solidFill>
          </w14:textFill>
        </w:rPr>
        <w:t xml:space="preserve">Increasing numbers of </w:t>
      </w:r>
      <w:r w:rsidRPr="088EF561" w:rsidR="1A016552">
        <w:rPr>
          <w:rFonts w:ascii="Calibri" w:hAnsi="Calibri" w:eastAsia="Calibri" w:cs="Calibri"/>
          <w:outline w:val="0"/>
          <w:color w:val="000000"/>
          <w:kern w:val="0"/>
          <w:sz w:val="22"/>
          <w:szCs w:val="22"/>
          <w:lang w:val="en-US"/>
          <w14:textFill>
            <w14:solidFill>
              <w14:srgbClr w14:val="000000"/>
            </w14:solidFill>
          </w14:textFill>
        </w:rPr>
        <w:t xml:space="preserve">preventable </w:t>
      </w:r>
      <w:r w:rsidRPr="088EF561" w:rsidR="01B37938">
        <w:rPr>
          <w:rFonts w:ascii="Calibri" w:hAnsi="Calibri" w:eastAsia="Calibri" w:cs="Calibri"/>
          <w:outline w:val="0"/>
          <w:color w:val="000000"/>
          <w:kern w:val="0"/>
          <w:sz w:val="22"/>
          <w:szCs w:val="22"/>
          <w:lang w:val="en-US"/>
          <w14:textFill>
            <w14:solidFill>
              <w14:srgbClr w14:val="000000"/>
            </w14:solidFill>
          </w14:textFill>
        </w:rPr>
        <w:t xml:space="preserve">accidents are </w:t>
      </w:r>
      <w:r w:rsidRPr="088EF561" w:rsidR="157D6FCC">
        <w:rPr>
          <w:rFonts w:ascii="Calibri" w:hAnsi="Calibri" w:eastAsia="Calibri" w:cs="Calibri"/>
          <w:outline w:val="0"/>
          <w:color w:val="000000"/>
          <w:kern w:val="0"/>
          <w:sz w:val="22"/>
          <w:szCs w:val="22"/>
          <w:lang w:val="en-US"/>
          <w14:textFill>
            <w14:solidFill>
              <w14:srgbClr w14:val="000000"/>
            </w14:solidFill>
          </w14:textFill>
        </w:rPr>
        <w:t xml:space="preserve">forcing people out of work, </w:t>
      </w:r>
      <w:r w:rsidRPr="4291BF8F" w:rsidR="157D6FCC">
        <w:rPr>
          <w:rFonts w:ascii="Calibri" w:hAnsi="Calibri" w:eastAsia="Calibri" w:cs="Calibri"/>
          <w:color w:val="000000" w:themeColor="text1" w:themeTint="FF" w:themeShade="FF"/>
          <w:sz w:val="22"/>
          <w:szCs w:val="22"/>
          <w:lang w:val="en-US"/>
        </w:rPr>
        <w:t xml:space="preserve">choking the UK </w:t>
      </w:r>
      <w:r w:rsidRPr="4291BF8F" w:rsidR="157D6FCC">
        <w:rPr>
          <w:rFonts w:ascii="Calibri" w:hAnsi="Calibri" w:eastAsia="Calibri" w:cs="Calibri"/>
          <w:color w:val="000000" w:themeColor="text1" w:themeTint="FF" w:themeShade="FF"/>
          <w:sz w:val="22"/>
          <w:szCs w:val="22"/>
          <w:lang w:val="en-US"/>
        </w:rPr>
        <w:t>economy</w:t>
      </w:r>
      <w:r w:rsidRPr="4291BF8F" w:rsidR="157D6FCC">
        <w:rPr>
          <w:rFonts w:ascii="Calibri" w:hAnsi="Calibri" w:eastAsia="Calibri" w:cs="Calibri"/>
          <w:color w:val="000000" w:themeColor="text1" w:themeTint="FF" w:themeShade="FF"/>
          <w:sz w:val="22"/>
          <w:szCs w:val="22"/>
          <w:lang w:val="en-US"/>
        </w:rPr>
        <w:t xml:space="preserve"> and engulfing the NHS – taking up bed space, money, </w:t>
      </w:r>
      <w:r w:rsidRPr="4291BF8F" w:rsidR="157D6FCC">
        <w:rPr>
          <w:rFonts w:ascii="Calibri" w:hAnsi="Calibri" w:eastAsia="Calibri" w:cs="Calibri"/>
          <w:color w:val="000000" w:themeColor="text1" w:themeTint="FF" w:themeShade="FF"/>
          <w:sz w:val="22"/>
          <w:szCs w:val="22"/>
          <w:lang w:val="en-US"/>
        </w:rPr>
        <w:t>time</w:t>
      </w:r>
      <w:r w:rsidRPr="4291BF8F" w:rsidR="157D6FCC">
        <w:rPr>
          <w:rFonts w:ascii="Calibri" w:hAnsi="Calibri" w:eastAsia="Calibri" w:cs="Calibri"/>
          <w:color w:val="000000" w:themeColor="text1" w:themeTint="FF" w:themeShade="FF"/>
          <w:sz w:val="22"/>
          <w:szCs w:val="22"/>
          <w:lang w:val="en-US"/>
        </w:rPr>
        <w:t xml:space="preserve"> and resources that could be directed </w:t>
      </w:r>
      <w:r w:rsidRPr="4291BF8F" w:rsidR="157D6FCC">
        <w:rPr>
          <w:rFonts w:ascii="Calibri" w:hAnsi="Calibri" w:eastAsia="Calibri" w:cs="Calibri"/>
          <w:color w:val="000000" w:themeColor="text1" w:themeTint="FF" w:themeShade="FF"/>
          <w:sz w:val="22"/>
          <w:szCs w:val="22"/>
          <w:lang w:val="en-US"/>
        </w:rPr>
        <w:t>to</w:t>
      </w:r>
      <w:r w:rsidRPr="4291BF8F" w:rsidR="157D6FCC">
        <w:rPr>
          <w:rFonts w:ascii="Calibri" w:hAnsi="Calibri" w:eastAsia="Calibri" w:cs="Calibri"/>
          <w:color w:val="000000" w:themeColor="text1" w:themeTint="FF" w:themeShade="FF"/>
          <w:sz w:val="22"/>
          <w:szCs w:val="22"/>
          <w:lang w:val="en-US"/>
        </w:rPr>
        <w:t xml:space="preserve"> other serious illnesses.</w:t>
      </w:r>
    </w:p>
    <w:p w:rsidR="4291BF8F" w:rsidP="4291BF8F" w:rsidRDefault="4291BF8F" w14:paraId="235BA399" w14:textId="784F66F0">
      <w:pPr>
        <w:pStyle w:val="Body"/>
        <w:rPr>
          <w:lang w:val="en-US"/>
        </w:rPr>
      </w:pPr>
    </w:p>
    <w:p xmlns:wp14="http://schemas.microsoft.com/office/word/2010/wordml" w:rsidP="088EF561" w14:paraId="62EE15D9" wp14:textId="1D997800">
      <w:pPr>
        <w:pStyle w:val="Body"/>
        <w:spacing w:after="0" w:line="360" w:lineRule="auto"/>
        <w:rPr>
          <w:rFonts w:ascii="Calibri" w:hAnsi="Calibri" w:eastAsia="Calibri" w:cs="Calibri"/>
          <w:outline w:val="0"/>
          <w:color w:val="000000"/>
          <w:sz w:val="22"/>
          <w:szCs w:val="22"/>
          <w14:textFill>
            <w14:solidFill>
              <w14:srgbClr w14:val="000000"/>
            </w14:solidFill>
          </w14:textFill>
        </w:rPr>
      </w:pPr>
      <w:r w:rsidRPr="088EF561" w:rsidR="18FAFBA0">
        <w:rPr>
          <w:rFonts w:ascii="Calibri" w:hAnsi="Calibri" w:eastAsia="Calibri" w:cs="Calibri"/>
          <w:outline w:val="0"/>
          <w:color w:val="000000"/>
          <w:sz w:val="22"/>
          <w:szCs w:val="22"/>
          <w:lang w:val="en-US"/>
          <w14:textFill>
            <w14:solidFill>
              <w14:srgbClr w14:val="000000"/>
            </w14:solidFill>
          </w14:textFill>
        </w:rPr>
        <w:t>“</w:t>
      </w:r>
      <w:r w:rsidRPr="088EF561" w:rsidR="21781D58">
        <w:rPr>
          <w:rFonts w:ascii="Calibri" w:hAnsi="Calibri" w:eastAsia="Calibri" w:cs="Calibri"/>
          <w:outline w:val="0"/>
          <w:color w:val="000000"/>
          <w:sz w:val="22"/>
          <w:szCs w:val="22"/>
          <w:lang w:val="en-US"/>
          <w14:textFill>
            <w14:solidFill>
              <w14:srgbClr w14:val="000000"/>
            </w14:solidFill>
          </w14:textFill>
        </w:rPr>
        <w:t xml:space="preserve">This does not make business </w:t>
      </w:r>
      <w:r w:rsidRPr="088EF561" w:rsidR="21781D58">
        <w:rPr>
          <w:rFonts w:ascii="Calibri" w:hAnsi="Calibri" w:eastAsia="Calibri" w:cs="Calibri"/>
          <w:outline w:val="0"/>
          <w:color w:val="000000"/>
          <w:sz w:val="22"/>
          <w:szCs w:val="22"/>
          <w:lang w:val="en-US"/>
          <w14:textFill>
            <w14:solidFill>
              <w14:srgbClr w14:val="000000"/>
            </w14:solidFill>
          </w14:textFill>
        </w:rPr>
        <w:t>sense,</w:t>
      </w:r>
      <w:r w:rsidRPr="088EF561" w:rsidR="21781D58">
        <w:rPr>
          <w:rFonts w:ascii="Calibri" w:hAnsi="Calibri" w:eastAsia="Calibri" w:cs="Calibri"/>
          <w:outline w:val="0"/>
          <w:color w:val="000000"/>
          <w:sz w:val="22"/>
          <w:szCs w:val="22"/>
          <w:lang w:val="en-US"/>
          <w14:textFill>
            <w14:solidFill>
              <w14:srgbClr w14:val="000000"/>
            </w14:solidFill>
          </w14:textFill>
        </w:rPr>
        <w:t xml:space="preserve"> and it cannot continue. </w:t>
      </w:r>
      <w:r w:rsidRPr="088EF561" w:rsidR="11D76C46">
        <w:rPr>
          <w:rFonts w:ascii="Calibri" w:hAnsi="Calibri" w:eastAsia="Calibri" w:cs="Calibri"/>
          <w:outline w:val="0"/>
          <w:color w:val="000000"/>
          <w:sz w:val="22"/>
          <w:szCs w:val="22"/>
          <w:lang w:val="en-US"/>
          <w14:textFill>
            <w14:solidFill>
              <w14:srgbClr w14:val="000000"/>
            </w14:solidFill>
          </w14:textFill>
        </w:rPr>
        <w:t xml:space="preserve">We are calling on the Government to implement</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a National Accident Prevention Strategy to sit across departments </w:t>
      </w:r>
      <w:r w:rsidRPr="088EF561" w:rsidR="41A2DD39">
        <w:rPr>
          <w:rFonts w:ascii="Calibri" w:hAnsi="Calibri" w:eastAsia="Calibri" w:cs="Calibri"/>
          <w:outline w:val="0"/>
          <w:color w:val="000000"/>
          <w:sz w:val="22"/>
          <w:szCs w:val="22"/>
          <w:lang w:val="en-US"/>
          <w14:textFill>
            <w14:solidFill>
              <w14:srgbClr w14:val="000000"/>
            </w14:solidFill>
          </w14:textFill>
        </w:rPr>
        <w:t xml:space="preserve">so </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problems can be tackled at their core, with a joined-up approach to cover all types of accidents </w:t>
      </w:r>
      <w:r w:rsidRPr="088EF561" w:rsidR="4C17A111">
        <w:rPr>
          <w:rFonts w:ascii="Calibri" w:hAnsi="Calibri" w:eastAsia="Calibri" w:cs="Calibri"/>
          <w:outline w:val="0"/>
          <w:color w:val="000000"/>
          <w:sz w:val="22"/>
          <w:szCs w:val="22"/>
          <w:lang w:val="en-US"/>
          <w14:textFill>
            <w14:solidFill>
              <w14:srgbClr w14:val="000000"/>
            </w14:solidFill>
          </w14:textFill>
        </w:rPr>
        <w:t xml:space="preserve">wherever they happen</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For too long we have accepted the economic and social consequences of accidents, and </w:t>
      </w:r>
      <w:r w:rsidRPr="088EF561" w:rsidR="18FAFBA0">
        <w:rPr>
          <w:rFonts w:ascii="Calibri" w:hAnsi="Calibri" w:eastAsia="Calibri" w:cs="Calibri"/>
          <w:outline w:val="0"/>
          <w:color w:val="000000"/>
          <w:sz w:val="22"/>
          <w:szCs w:val="22"/>
          <w:lang w:val="en-US"/>
          <w14:textFill>
            <w14:solidFill>
              <w14:srgbClr w14:val="000000"/>
            </w14:solidFill>
          </w14:textFill>
        </w:rPr>
        <w:t>we</w:t>
      </w:r>
      <w:r w:rsidRPr="088EF561" w:rsidR="18FAFBA0">
        <w:rPr>
          <w:rFonts w:ascii="Calibri" w:hAnsi="Calibri" w:eastAsia="Calibri" w:cs="Calibri"/>
          <w:outline w:val="0"/>
          <w:color w:val="000000"/>
          <w:sz w:val="22"/>
          <w:szCs w:val="22"/>
          <w:lang w:val="en-US"/>
          <w14:textFill>
            <w14:solidFill>
              <w14:srgbClr w14:val="000000"/>
            </w14:solidFill>
          </w14:textFill>
        </w:rPr>
        <w:t>’</w:t>
      </w:r>
      <w:r w:rsidRPr="088EF561" w:rsidR="18FAFBA0">
        <w:rPr>
          <w:rFonts w:ascii="Calibri" w:hAnsi="Calibri" w:eastAsia="Calibri" w:cs="Calibri"/>
          <w:outline w:val="0"/>
          <w:color w:val="000000"/>
          <w:sz w:val="22"/>
          <w:szCs w:val="22"/>
          <w:lang w:val="en-US"/>
          <w14:textFill>
            <w14:solidFill>
              <w14:srgbClr w14:val="000000"/>
            </w14:solidFill>
          </w14:textFill>
        </w:rPr>
        <w:t>re</w:t>
      </w:r>
      <w:r w:rsidRPr="088EF561" w:rsidR="18FAFBA0">
        <w:rPr>
          <w:rFonts w:ascii="Calibri" w:hAnsi="Calibri" w:eastAsia="Calibri" w:cs="Calibri"/>
          <w:outline w:val="0"/>
          <w:color w:val="000000"/>
          <w:sz w:val="22"/>
          <w:szCs w:val="22"/>
          <w:lang w:val="en-US"/>
          <w14:textFill>
            <w14:solidFill>
              <w14:srgbClr w14:val="000000"/>
            </w14:solidFill>
          </w14:textFill>
        </w:rPr>
        <w:t xml:space="preserve"> still paying the price.</w:t>
      </w:r>
      <w:r w:rsidRPr="088EF561" w:rsidR="18FAFBA0">
        <w:rPr>
          <w:rFonts w:ascii="Calibri" w:hAnsi="Calibri" w:eastAsia="Calibri" w:cs="Calibri"/>
          <w:outline w:val="0"/>
          <w:color w:val="000000"/>
          <w:sz w:val="22"/>
          <w:szCs w:val="22"/>
          <w:lang w:val="en-US"/>
          <w14:textFill>
            <w14:solidFill>
              <w14:srgbClr w14:val="000000"/>
            </w14:solidFill>
          </w14:textFill>
        </w:rPr>
        <w:t>”</w:t>
      </w:r>
    </w:p>
    <w:p w:rsidR="088EF561" w:rsidP="088EF561" w:rsidRDefault="088EF561" w14:paraId="7E378ACE" w14:textId="7C397542">
      <w:pPr>
        <w:pStyle w:val="Body"/>
        <w:spacing w:after="0" w:line="360" w:lineRule="auto"/>
        <w:rPr>
          <w:rFonts w:ascii="Calibri" w:hAnsi="Calibri" w:eastAsia="Calibri" w:cs="Calibri"/>
          <w:b w:val="1"/>
          <w:bCs w:val="1"/>
          <w:color w:val="000000" w:themeColor="text1" w:themeTint="FF" w:themeShade="FF"/>
          <w:sz w:val="22"/>
          <w:szCs w:val="22"/>
          <w:rtl w:val="0"/>
          <w:lang w:val="en-US"/>
        </w:rPr>
      </w:pPr>
    </w:p>
    <w:p w:rsidR="6E2CFAB6" w:rsidP="6AAF7B40" w:rsidRDefault="6E2CFAB6" w14:paraId="097427FC" w14:textId="7B15EB03">
      <w:pPr>
        <w:pStyle w:val="Body"/>
        <w:keepNext w:val="0"/>
        <w:keepLines w:val="0"/>
        <w:widowControl w:val="1"/>
        <w:shd w:val="clear" w:color="auto" w:fill="auto"/>
        <w:spacing w:before="0" w:after="0" w:afterAutospacing="off"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AAF7B40" w:rsidR="6E2CFAB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Dan Evans, Chief Executive at Speedy Hire, said:</w:t>
      </w:r>
      <w:r w:rsidRPr="6AAF7B40" w:rsidR="6E2CFAB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“We take health and safety extremely seriously, and it is a source of immense pride that we have been recognised for our excellence in keeping colleagues and customers safe. For us, colleague safety doesn’t begin and end at the workplace door, which is why at Speedy Hire we take a ‘whole person, whole life’ approach. This has never been more important to do so, as RoSPA’s report reveals people are far more likely to suffer a serious accident at home than they are at work. Both the cost of accidents to peoples’ personal lives and to businesses is far too high, so we must act now to keep people safe and support economic growth.”</w:t>
      </w:r>
    </w:p>
    <w:p xmlns:wp14="http://schemas.microsoft.com/office/word/2010/wordml" w:rsidP="6AAF7B40" w14:paraId="3CF2D8B6" wp14:textId="264011E5">
      <w:pPr>
        <w:pStyle w:val="Body"/>
        <w:keepNext w:val="0"/>
        <w:keepLines w:val="0"/>
        <w:widowControl w:val="1"/>
        <w:spacing w:after="0" w:line="360" w:lineRule="auto"/>
        <w:rPr>
          <w:outline w:val="0"/>
          <w:noProof w:val="0"/>
          <w:kern w:val="0"/>
          <w:lang w:val="en-US"/>
        </w:rPr>
      </w:pPr>
    </w:p>
    <w:p xmlns:wp14="http://schemas.microsoft.com/office/word/2010/wordml" w:rsidP="088EF561" w14:paraId="01D53411" wp14:textId="77777777">
      <w:pPr>
        <w:pStyle w:val="Body"/>
        <w:spacing w:line="360" w:lineRule="auto"/>
        <w:rPr>
          <w:rFonts w:ascii="Calibri" w:hAnsi="Calibri" w:eastAsia="Calibri" w:cs="Calibri"/>
          <w:outline w:val="0"/>
          <w:color w:val="333333"/>
          <w:kern w:val="0"/>
          <w:sz w:val="22"/>
          <w:szCs w:val="22"/>
          <w14:textFill>
            <w14:solidFill>
              <w14:srgbClr w14:val="333333"/>
            </w14:solidFill>
          </w14:textFill>
        </w:rPr>
      </w:pPr>
      <w:r w:rsidRPr="2C87CDCC" w:rsidR="088EF561">
        <w:rPr>
          <w:rFonts w:ascii="Calibri" w:hAnsi="Calibri" w:eastAsia="Calibri" w:cs="Calibri"/>
          <w:sz w:val="22"/>
          <w:szCs w:val="22"/>
          <w:lang w:val="en-US"/>
        </w:rPr>
        <w:t> </w:t>
      </w:r>
      <w:r w:rsidRPr="2C87CDCC" w:rsidR="088EF561">
        <w:rPr>
          <w:rFonts w:ascii="Calibri" w:hAnsi="Calibri" w:eastAsia="Calibri" w:cs="Calibri"/>
          <w:b w:val="1"/>
          <w:bCs w:val="1"/>
          <w:sz w:val="22"/>
          <w:szCs w:val="22"/>
          <w:lang w:val="de-DE"/>
        </w:rPr>
        <w:t>-Ends-</w:t>
      </w:r>
    </w:p>
    <w:p w:rsidR="661E7BA8" w:rsidP="2C87CDCC" w:rsidRDefault="661E7BA8" w14:paraId="52BCF049" w14:textId="690BFA0E">
      <w:pPr>
        <w:pStyle w:val="Body"/>
        <w:keepNext w:val="0"/>
        <w:keepLines w:val="0"/>
        <w:widowControl w:val="1"/>
        <w:shd w:val="clear" w:color="auto" w:fill="auto"/>
        <w:bidi w:val="0"/>
        <w:spacing w:before="10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C87CDCC" w:rsidR="661E7B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For further press information please contact: </w:t>
      </w:r>
    </w:p>
    <w:p w:rsidR="661E7BA8" w:rsidP="2C87CDCC" w:rsidRDefault="661E7BA8" w14:paraId="2C6FCFE1" w14:textId="28114027">
      <w:pPr>
        <w:pStyle w:val="Body"/>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2C87CDCC" w:rsidR="661E7BA8">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Anna Upton </w:t>
      </w:r>
      <w:hyperlink r:id="R3036e3bed7c54724">
        <w:r w:rsidRPr="2C87CDCC" w:rsidR="661E7BA8">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aupton@ROSPA.com</w:t>
        </w:r>
      </w:hyperlink>
      <w:r w:rsidRPr="2C87CDCC" w:rsidR="661E7BA8">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07834904524</w:t>
      </w:r>
    </w:p>
    <w:p w:rsidR="661E7BA8" w:rsidP="2C87CDCC" w:rsidRDefault="661E7BA8" w14:paraId="7A045C99" w14:textId="05833785">
      <w:pPr>
        <w:pStyle w:val="Body"/>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2C87CDCC" w:rsidR="661E7BA8">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Joseph Tinkler </w:t>
      </w:r>
      <w:hyperlink r:id="R5bfccc32e0e04fe6">
        <w:r w:rsidRPr="2C87CDCC" w:rsidR="661E7BA8">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jtinkler@ROSPA.com</w:t>
        </w:r>
      </w:hyperlink>
      <w:r w:rsidRPr="2C87CDCC" w:rsidR="661E7BA8">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07785 540 349</w:t>
      </w:r>
    </w:p>
    <w:p w:rsidR="2C87CDCC" w:rsidP="2C87CDCC" w:rsidRDefault="2C87CDCC" w14:paraId="247C633C" w14:textId="684300FD">
      <w:pPr>
        <w:pStyle w:val="Normal"/>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661E7BA8" w:rsidP="2C87CDCC" w:rsidRDefault="661E7BA8" w14:paraId="7E8436E7" w14:textId="1BBDAF89">
      <w:pPr>
        <w:pStyle w:val="Body"/>
        <w:keepNext w:val="0"/>
        <w:keepLines w:val="0"/>
        <w:widowControl w:val="1"/>
        <w:shd w:val="clear" w:color="auto" w:fill="auto"/>
        <w:bidi w:val="0"/>
        <w:spacing w:before="10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C87CDCC" w:rsidR="661E7BA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Notes to Editor(s)</w:t>
      </w:r>
    </w:p>
    <w:p w:rsidR="661E7BA8" w:rsidP="6AAF7B40" w:rsidRDefault="661E7BA8" w14:paraId="3F6A79A0" w14:textId="3479A730">
      <w:pPr>
        <w:pStyle w:val="Body"/>
        <w:keepNext w:val="0"/>
        <w:keepLines w:val="0"/>
        <w:widowControl w:val="1"/>
        <w:bidi w:val="0"/>
        <w:spacing w:before="0" w:after="160" w:line="259" w:lineRule="auto"/>
        <w:ind/>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6AAF7B40" w:rsidR="661E7B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full report, entitled: ‘Safer Lives, Stronger Nation: Our Call for a National Accident Prevention Strategy’ is </w:t>
      </w:r>
      <w:r w:rsidRPr="6AAF7B40" w:rsidR="5923D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available here: </w:t>
      </w:r>
      <w:hyperlink r:id="R97146a98264346d0">
        <w:r w:rsidRPr="6AAF7B40" w:rsidR="5923D09D">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www.rospa.com/campaigns-and-fundraising/current-campaigns/national-accident-prevention-strategy/report</w:t>
        </w:r>
      </w:hyperlink>
    </w:p>
    <w:p w:rsidR="2C87CDCC" w:rsidP="2C87CDCC" w:rsidRDefault="2C87CDCC" w14:paraId="6B26E39A" w14:textId="732C94B1">
      <w:pPr>
        <w:keepNext w:val="0"/>
        <w:keepLines w:val="0"/>
        <w:widowControl w:val="1"/>
        <w:shd w:val="clear" w:color="auto" w:fill="auto"/>
        <w:bidi w:val="0"/>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w:rsidR="661E7BA8" w:rsidP="6DD66049" w:rsidRDefault="661E7BA8" w14:paraId="59CFFAC9" w14:textId="36E40419">
      <w:pPr>
        <w:pStyle w:val="Body"/>
        <w:keepNext w:val="0"/>
        <w:keepLines w:val="0"/>
        <w:widowControl w:val="1"/>
        <w:numPr>
          <w:ilvl w:val="0"/>
          <w:numId w:val="12"/>
        </w:numPr>
        <w:shd w:val="clear" w:color="auto" w:fill="auto"/>
        <w:bidi w:val="0"/>
        <w:spacing w:before="0"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6DD66049" w:rsidR="661E7B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range of case studies and </w:t>
      </w:r>
      <w:r w:rsidRPr="6DD66049" w:rsidR="661E7B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accompanying</w:t>
      </w:r>
      <w:r w:rsidRPr="6DD66049" w:rsidR="661E7B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photographs are available by request</w:t>
      </w:r>
    </w:p>
    <w:p w:rsidR="661E7BA8" w:rsidP="6DD66049" w:rsidRDefault="661E7BA8" w14:paraId="0DA8EBD8" w14:textId="756DF066">
      <w:pPr>
        <w:pStyle w:val="Body"/>
        <w:keepNext w:val="0"/>
        <w:keepLines w:val="0"/>
        <w:widowControl w:val="1"/>
        <w:numPr>
          <w:ilvl w:val="0"/>
          <w:numId w:val="12"/>
        </w:numPr>
        <w:shd w:val="clear" w:color="auto" w:fill="auto"/>
        <w:bidi w:val="0"/>
        <w:spacing w:before="0" w:after="160" w:line="259"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6AAF7B40" w:rsidR="661E7BA8">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Please contact the press team to arrange interviews with spokespeople</w:t>
      </w:r>
    </w:p>
    <w:p w:rsidR="38E75367" w:rsidP="6AAF7B40" w:rsidRDefault="38E75367" w14:paraId="221DC2CC" w14:textId="19A65368">
      <w:pPr>
        <w:pStyle w:val="Body"/>
        <w:keepNext w:val="0"/>
        <w:keepLines w:val="0"/>
        <w:widowControl w:val="1"/>
        <w:numPr>
          <w:ilvl w:val="0"/>
          <w:numId w:val="12"/>
        </w:numPr>
        <w:shd w:val="clear" w:color="auto" w:fill="auto"/>
        <w:bidi w:val="0"/>
        <w:spacing w:before="0" w:after="160" w:line="259" w:lineRule="auto"/>
        <w:jc w:val="left"/>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6AAF7B40" w:rsidR="38E75367">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Media pack can be found here: </w:t>
      </w:r>
      <w:hyperlink r:id="Rc72b93c7aca84e1e">
        <w:r w:rsidRPr="6AAF7B40" w:rsidR="38E75367">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https://www.rospa.com/campaigns-and-fundraising/current-campaigns/national-accident-prevention-strategy/media-pack</w:t>
        </w:r>
      </w:hyperlink>
    </w:p>
    <w:p w:rsidR="661E7BA8" w:rsidP="2C87CDCC" w:rsidRDefault="661E7BA8" w14:paraId="7823E56D" w14:textId="4BFF4A28">
      <w:pPr>
        <w:pStyle w:val="List Paragraph"/>
        <w:keepNext w:val="0"/>
        <w:keepLines w:val="0"/>
        <w:widowControl w:val="1"/>
        <w:numPr>
          <w:ilvl w:val="0"/>
          <w:numId w:val="11"/>
        </w:numPr>
        <w:shd w:val="clear" w:color="auto" w:fill="auto"/>
        <w:bidi w:val="0"/>
        <w:spacing w:before="0" w:after="160" w:line="36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f40f9611a3484065">
        <w:r w:rsidRPr="2C87CDCC" w:rsidR="661E7BA8">
          <w:rPr>
            <w:rStyle w:val="Hyperlink"/>
            <w:rFonts w:ascii="Calibri Light" w:hAnsi="Calibri Light" w:eastAsia="Calibri Light" w:cs="Calibri Light"/>
            <w:b w:val="0"/>
            <w:bCs w:val="0"/>
            <w:i w:val="0"/>
            <w:iCs w:val="0"/>
            <w:caps w:val="0"/>
            <w:smallCaps w:val="0"/>
            <w:strike w:val="0"/>
            <w:dstrike w:val="0"/>
            <w:noProof w:val="0"/>
            <w:color w:val="0000FF"/>
            <w:sz w:val="22"/>
            <w:szCs w:val="22"/>
            <w:u w:val="single"/>
            <w:lang w:val="en-US"/>
          </w:rPr>
          <w:t>RoSPA</w:t>
        </w:r>
      </w:hyperlink>
      <w:r w:rsidRPr="2C87CDCC" w:rsidR="661E7BA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is a leading voice in health and safety that campaigns to reduce avoidable accidents. Our vision is to create a life free from accidental injury, and with the support of our members, this is at the core of everything we do. We lobby Government on issues that matter, pioneer the world’s largest health and safety awards and provide a suite of RoSPA qualifications that help learners and employers keep their colleagues safe from accidents and ill-health.</w:t>
      </w:r>
    </w:p>
    <w:p w:rsidR="2C87CDCC" w:rsidP="2C87CDCC" w:rsidRDefault="2C87CDCC" w14:paraId="75DDF1F6" w14:textId="43C6920F">
      <w:pPr>
        <w:pStyle w:val="List Paragraph"/>
        <w:bidi w:val="0"/>
      </w:pPr>
    </w:p>
    <w:p xmlns:wp14="http://schemas.microsoft.com/office/word/2010/wordml" w:rsidP="088EF561" w14:paraId="1FC39945" wp14:textId="77777777">
      <w:pPr>
        <w:pStyle w:val="Body"/>
        <w:spacing w:line="360" w:lineRule="auto"/>
        <w:rPr>
          <w:rFonts w:ascii="Calibri" w:hAnsi="Calibri" w:eastAsia="Calibri" w:cs="Calibri"/>
          <w:sz w:val="22"/>
          <w:szCs w:val="22"/>
        </w:rPr>
      </w:pPr>
    </w:p>
    <w:p xmlns:wp14="http://schemas.microsoft.com/office/word/2010/wordml" w:rsidP="088EF561" w14:paraId="0562CB0E" wp14:textId="77777777">
      <w:pPr>
        <w:pStyle w:val="Body"/>
        <w:spacing w:after="0" w:line="360" w:lineRule="auto"/>
        <w:rPr>
          <w:rFonts w:ascii="Calibri" w:hAnsi="Calibri" w:eastAsia="Calibri" w:cs="Calibri"/>
          <w:outline w:val="0"/>
          <w:color w:val="000000"/>
          <w:kern w:val="0"/>
          <w:sz w:val="22"/>
          <w:szCs w:val="22"/>
          <w14:textFill>
            <w14:solidFill>
              <w14:srgbClr w14:val="000000"/>
            </w14:solidFill>
          </w14:textFill>
        </w:rPr>
      </w:pPr>
    </w:p>
    <w:p xmlns:wp14="http://schemas.microsoft.com/office/word/2010/wordml" w:rsidP="088EF561" w14:paraId="34CE0A41" wp14:textId="77777777">
      <w:pPr>
        <w:pStyle w:val="Body"/>
        <w:spacing w:after="0" w:line="360" w:lineRule="auto"/>
        <w:rPr>
          <w:rFonts w:ascii="Calibri" w:hAnsi="Calibri" w:eastAsia="Calibri" w:cs="Calibri"/>
          <w:sz w:val="22"/>
          <w:szCs w:val="22"/>
        </w:rPr>
      </w:pPr>
    </w:p>
    <w:sectPr>
      <w:headerReference w:type="default" r:id="rId4"/>
      <w:footerReference w:type="default" r:id="rId5"/>
      <w:pgSz w:w="11900" w:h="16840" w:orient="portrait"/>
      <w:pgMar w:top="1440" w:right="1440" w:bottom="1440" w:left="1440" w:header="708" w:footer="708"/>
      <w:bidi w:val="0"/>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rlito">
    <w:charset w:val="00"/>
    <w:family w:val="roman"/>
    <w:pitch w:val="default"/>
  </w:font>
  <w:font w:name="Calibri Light">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2EBF3C5"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6D98A12B"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11">
    <w:nsid w:val="77f2d2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d1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03de4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d48d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050aa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73628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459da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18fdf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35f28d8"/>
    <w:multiLevelType w:val="hybridMultilevel"/>
    <w:numStyleLink w:val="Imported Style 1"/>
  </w:abstractNum>
  <w:abstractNum w:abstractNumId="1">
    <w:nsid w:val="2ce472ba"/>
    <w:multiLevelType w:val="hybridMultilevel"/>
    <w:styleLink w:val="Imported Style 1"/>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396a2689"/>
    <w:multiLevelType w:val="hybridMultilevel"/>
    <w:numStyleLink w:val="Imported Style 2"/>
  </w:abstractNum>
  <w:abstractNum w:abstractNumId="3">
    <w:nsid w:val="e95781b"/>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1"/>
  </w:num>
  <w:num w:numId="2">
    <w:abstractNumId w:val="0"/>
  </w:num>
  <w:num w:numId="3">
    <w:abstractNumId w:val="3"/>
  </w:num>
  <w:num w:numId="4">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49594B5F"/>
    <w:rsid w:val="003A73DC"/>
    <w:rsid w:val="0074985A"/>
    <w:rsid w:val="01300ECF"/>
    <w:rsid w:val="01B37938"/>
    <w:rsid w:val="01BC1C94"/>
    <w:rsid w:val="01E0698B"/>
    <w:rsid w:val="021AC36A"/>
    <w:rsid w:val="021BC67D"/>
    <w:rsid w:val="025E34EF"/>
    <w:rsid w:val="025EBCAB"/>
    <w:rsid w:val="02DAB052"/>
    <w:rsid w:val="03E1D884"/>
    <w:rsid w:val="046BFCA6"/>
    <w:rsid w:val="047C8E82"/>
    <w:rsid w:val="05A00596"/>
    <w:rsid w:val="06558CDC"/>
    <w:rsid w:val="06732259"/>
    <w:rsid w:val="06B4AAD3"/>
    <w:rsid w:val="06B68F44"/>
    <w:rsid w:val="06EC7DC4"/>
    <w:rsid w:val="06FF66F5"/>
    <w:rsid w:val="072B9D8A"/>
    <w:rsid w:val="07B0F4B1"/>
    <w:rsid w:val="0868DA2F"/>
    <w:rsid w:val="08899437"/>
    <w:rsid w:val="088EF561"/>
    <w:rsid w:val="08C8B420"/>
    <w:rsid w:val="09E793EB"/>
    <w:rsid w:val="0A378F1E"/>
    <w:rsid w:val="0A391E26"/>
    <w:rsid w:val="0A460A81"/>
    <w:rsid w:val="0AAE6EA4"/>
    <w:rsid w:val="0C149CCF"/>
    <w:rsid w:val="0C1966E8"/>
    <w:rsid w:val="0C85FB6E"/>
    <w:rsid w:val="0C8AA2B3"/>
    <w:rsid w:val="0D38DC31"/>
    <w:rsid w:val="0D407C37"/>
    <w:rsid w:val="0D783128"/>
    <w:rsid w:val="0DE54455"/>
    <w:rsid w:val="0DFCDB7A"/>
    <w:rsid w:val="0E51AF5D"/>
    <w:rsid w:val="0F0A817B"/>
    <w:rsid w:val="0F3B8956"/>
    <w:rsid w:val="0FEA65E1"/>
    <w:rsid w:val="107C8F2B"/>
    <w:rsid w:val="10DF3373"/>
    <w:rsid w:val="111FE9F1"/>
    <w:rsid w:val="116ABBE3"/>
    <w:rsid w:val="116E8FED"/>
    <w:rsid w:val="11BE1869"/>
    <w:rsid w:val="11D76C46"/>
    <w:rsid w:val="11FCAAD5"/>
    <w:rsid w:val="124C44A6"/>
    <w:rsid w:val="12BB3270"/>
    <w:rsid w:val="12FD9042"/>
    <w:rsid w:val="133F95B6"/>
    <w:rsid w:val="152ADC07"/>
    <w:rsid w:val="157D6FCC"/>
    <w:rsid w:val="1692299B"/>
    <w:rsid w:val="16A2DBDD"/>
    <w:rsid w:val="16AA5847"/>
    <w:rsid w:val="175771B9"/>
    <w:rsid w:val="1772168D"/>
    <w:rsid w:val="17ECC3E5"/>
    <w:rsid w:val="189282A3"/>
    <w:rsid w:val="18F9DC1B"/>
    <w:rsid w:val="18FAFBA0"/>
    <w:rsid w:val="19498E7C"/>
    <w:rsid w:val="196A8B33"/>
    <w:rsid w:val="1973358D"/>
    <w:rsid w:val="1A016552"/>
    <w:rsid w:val="1AA8CB15"/>
    <w:rsid w:val="1AABE479"/>
    <w:rsid w:val="1ADAD646"/>
    <w:rsid w:val="1AE1B837"/>
    <w:rsid w:val="1B540F20"/>
    <w:rsid w:val="1BC4E469"/>
    <w:rsid w:val="1BF35373"/>
    <w:rsid w:val="1C409C09"/>
    <w:rsid w:val="1C651CF9"/>
    <w:rsid w:val="1CCE9697"/>
    <w:rsid w:val="1D603669"/>
    <w:rsid w:val="1D8CF374"/>
    <w:rsid w:val="1DCDFE82"/>
    <w:rsid w:val="1E2695F2"/>
    <w:rsid w:val="1E5DAB16"/>
    <w:rsid w:val="1EA2AD06"/>
    <w:rsid w:val="1ED4BA50"/>
    <w:rsid w:val="1EF33E87"/>
    <w:rsid w:val="1F06319A"/>
    <w:rsid w:val="1FD60F5C"/>
    <w:rsid w:val="2007FC13"/>
    <w:rsid w:val="2020DFAA"/>
    <w:rsid w:val="20B885DF"/>
    <w:rsid w:val="20CDDCE9"/>
    <w:rsid w:val="20F3B883"/>
    <w:rsid w:val="21781D58"/>
    <w:rsid w:val="21AA57E2"/>
    <w:rsid w:val="21F25E7C"/>
    <w:rsid w:val="224B9A66"/>
    <w:rsid w:val="228BD375"/>
    <w:rsid w:val="22A8AB93"/>
    <w:rsid w:val="22CE93B1"/>
    <w:rsid w:val="22DF0F58"/>
    <w:rsid w:val="22E04AC7"/>
    <w:rsid w:val="23BDE887"/>
    <w:rsid w:val="23F311E2"/>
    <w:rsid w:val="241C79C6"/>
    <w:rsid w:val="244D99BF"/>
    <w:rsid w:val="249453A6"/>
    <w:rsid w:val="253BCB64"/>
    <w:rsid w:val="257F9F18"/>
    <w:rsid w:val="25BEBA38"/>
    <w:rsid w:val="261B34EF"/>
    <w:rsid w:val="26A063D0"/>
    <w:rsid w:val="27182AD3"/>
    <w:rsid w:val="278001AE"/>
    <w:rsid w:val="2878369F"/>
    <w:rsid w:val="288D7FF2"/>
    <w:rsid w:val="28A499E4"/>
    <w:rsid w:val="28A7336E"/>
    <w:rsid w:val="28A7336E"/>
    <w:rsid w:val="28EFC39D"/>
    <w:rsid w:val="2AFCB5D2"/>
    <w:rsid w:val="2B66051A"/>
    <w:rsid w:val="2B71DE9B"/>
    <w:rsid w:val="2B757CDB"/>
    <w:rsid w:val="2C1D5505"/>
    <w:rsid w:val="2C2A255B"/>
    <w:rsid w:val="2C87CDCC"/>
    <w:rsid w:val="2CAFFDFD"/>
    <w:rsid w:val="2D2A5FA3"/>
    <w:rsid w:val="2D5F8C7D"/>
    <w:rsid w:val="2DA6820D"/>
    <w:rsid w:val="2DDADF1C"/>
    <w:rsid w:val="2E1DDF9B"/>
    <w:rsid w:val="2E7C7A62"/>
    <w:rsid w:val="2F36B95A"/>
    <w:rsid w:val="2FB89CEF"/>
    <w:rsid w:val="2FE8BE6D"/>
    <w:rsid w:val="3011CBE0"/>
    <w:rsid w:val="3073C23A"/>
    <w:rsid w:val="3190FFBA"/>
    <w:rsid w:val="3239AFDA"/>
    <w:rsid w:val="328B0357"/>
    <w:rsid w:val="330E729C"/>
    <w:rsid w:val="3349F7B8"/>
    <w:rsid w:val="34493610"/>
    <w:rsid w:val="344A2CF2"/>
    <w:rsid w:val="349C1314"/>
    <w:rsid w:val="34C0D08A"/>
    <w:rsid w:val="34E48BDC"/>
    <w:rsid w:val="35F3931E"/>
    <w:rsid w:val="3612B664"/>
    <w:rsid w:val="36A189D9"/>
    <w:rsid w:val="36DF72F8"/>
    <w:rsid w:val="36ECC8AD"/>
    <w:rsid w:val="36EF38E8"/>
    <w:rsid w:val="372078F2"/>
    <w:rsid w:val="37310DEE"/>
    <w:rsid w:val="37636E78"/>
    <w:rsid w:val="377BEB89"/>
    <w:rsid w:val="38E75367"/>
    <w:rsid w:val="3A0BD615"/>
    <w:rsid w:val="3B5916B5"/>
    <w:rsid w:val="3BF51203"/>
    <w:rsid w:val="3C047403"/>
    <w:rsid w:val="3C0A8A26"/>
    <w:rsid w:val="3C53F595"/>
    <w:rsid w:val="3C87AFF2"/>
    <w:rsid w:val="3F025767"/>
    <w:rsid w:val="401CC9D7"/>
    <w:rsid w:val="4045D09D"/>
    <w:rsid w:val="4071640A"/>
    <w:rsid w:val="407A9B16"/>
    <w:rsid w:val="40F1E4C4"/>
    <w:rsid w:val="41811BB2"/>
    <w:rsid w:val="41A2DD39"/>
    <w:rsid w:val="41BEB44C"/>
    <w:rsid w:val="420B83F2"/>
    <w:rsid w:val="4259AB11"/>
    <w:rsid w:val="42782D24"/>
    <w:rsid w:val="42782D24"/>
    <w:rsid w:val="4291BF8F"/>
    <w:rsid w:val="43271D58"/>
    <w:rsid w:val="447C65E8"/>
    <w:rsid w:val="44E52FDC"/>
    <w:rsid w:val="466AFB83"/>
    <w:rsid w:val="46B9A543"/>
    <w:rsid w:val="46FA1BE8"/>
    <w:rsid w:val="474BE42A"/>
    <w:rsid w:val="47CF2B63"/>
    <w:rsid w:val="4879FBA8"/>
    <w:rsid w:val="489D1BFA"/>
    <w:rsid w:val="48A8AD69"/>
    <w:rsid w:val="48E2ADEA"/>
    <w:rsid w:val="49594B5F"/>
    <w:rsid w:val="498B0CEA"/>
    <w:rsid w:val="49E2C167"/>
    <w:rsid w:val="4A58DADF"/>
    <w:rsid w:val="4AB552D7"/>
    <w:rsid w:val="4AC34959"/>
    <w:rsid w:val="4AC6670C"/>
    <w:rsid w:val="4B58459A"/>
    <w:rsid w:val="4C17A111"/>
    <w:rsid w:val="4D02615E"/>
    <w:rsid w:val="4D02615E"/>
    <w:rsid w:val="4D058777"/>
    <w:rsid w:val="4D119EFE"/>
    <w:rsid w:val="4D3555B6"/>
    <w:rsid w:val="4E040491"/>
    <w:rsid w:val="4E2A9DB7"/>
    <w:rsid w:val="4F23A227"/>
    <w:rsid w:val="50C30F04"/>
    <w:rsid w:val="50E55FCF"/>
    <w:rsid w:val="511AAF19"/>
    <w:rsid w:val="5138FBE0"/>
    <w:rsid w:val="514120BC"/>
    <w:rsid w:val="514A8ABB"/>
    <w:rsid w:val="51779F51"/>
    <w:rsid w:val="5200FED4"/>
    <w:rsid w:val="5274CB11"/>
    <w:rsid w:val="53459B35"/>
    <w:rsid w:val="53550B85"/>
    <w:rsid w:val="5373029F"/>
    <w:rsid w:val="53BC3DC9"/>
    <w:rsid w:val="540F8262"/>
    <w:rsid w:val="542409EB"/>
    <w:rsid w:val="5434FB1E"/>
    <w:rsid w:val="543BF9BD"/>
    <w:rsid w:val="54EEA69A"/>
    <w:rsid w:val="553C664B"/>
    <w:rsid w:val="558314B9"/>
    <w:rsid w:val="5583FFD5"/>
    <w:rsid w:val="567E2F06"/>
    <w:rsid w:val="56B4A7B0"/>
    <w:rsid w:val="56BD7CB3"/>
    <w:rsid w:val="576EDA6F"/>
    <w:rsid w:val="57ABC177"/>
    <w:rsid w:val="5821533F"/>
    <w:rsid w:val="584327EE"/>
    <w:rsid w:val="58BA38A7"/>
    <w:rsid w:val="5923D09D"/>
    <w:rsid w:val="5925F671"/>
    <w:rsid w:val="59B36336"/>
    <w:rsid w:val="5A23B8DC"/>
    <w:rsid w:val="5A4FAD67"/>
    <w:rsid w:val="5A4FAD67"/>
    <w:rsid w:val="5B6A3524"/>
    <w:rsid w:val="5B841AC5"/>
    <w:rsid w:val="5BDA79C5"/>
    <w:rsid w:val="5C40B6D7"/>
    <w:rsid w:val="5C4369CA"/>
    <w:rsid w:val="5C4901DB"/>
    <w:rsid w:val="5CAD7FF7"/>
    <w:rsid w:val="5CDFE868"/>
    <w:rsid w:val="5CE6FC6C"/>
    <w:rsid w:val="5D12FA73"/>
    <w:rsid w:val="5DD2FEDC"/>
    <w:rsid w:val="5E67C53E"/>
    <w:rsid w:val="5EC2EE31"/>
    <w:rsid w:val="5EF7DCBE"/>
    <w:rsid w:val="5F6D1488"/>
    <w:rsid w:val="5FEB34FD"/>
    <w:rsid w:val="5FEB34FD"/>
    <w:rsid w:val="6038E99A"/>
    <w:rsid w:val="612BC620"/>
    <w:rsid w:val="6137AF89"/>
    <w:rsid w:val="6150108D"/>
    <w:rsid w:val="6156A00F"/>
    <w:rsid w:val="617335B3"/>
    <w:rsid w:val="61E0B865"/>
    <w:rsid w:val="628E46EE"/>
    <w:rsid w:val="62E02EF7"/>
    <w:rsid w:val="63209362"/>
    <w:rsid w:val="6366AD81"/>
    <w:rsid w:val="639C422F"/>
    <w:rsid w:val="63AB07C3"/>
    <w:rsid w:val="649FBF83"/>
    <w:rsid w:val="64ABBA4D"/>
    <w:rsid w:val="64B61F91"/>
    <w:rsid w:val="64D576E6"/>
    <w:rsid w:val="64E8D6F8"/>
    <w:rsid w:val="6540E077"/>
    <w:rsid w:val="6569A479"/>
    <w:rsid w:val="661E7BA8"/>
    <w:rsid w:val="667A595B"/>
    <w:rsid w:val="6691AEB7"/>
    <w:rsid w:val="66CBA1DF"/>
    <w:rsid w:val="67610060"/>
    <w:rsid w:val="696BEAF7"/>
    <w:rsid w:val="698B3086"/>
    <w:rsid w:val="6A52B43C"/>
    <w:rsid w:val="6A954CBE"/>
    <w:rsid w:val="6AA1CA77"/>
    <w:rsid w:val="6AAF7B40"/>
    <w:rsid w:val="6B3D73C0"/>
    <w:rsid w:val="6B870080"/>
    <w:rsid w:val="6B8D9C9E"/>
    <w:rsid w:val="6BC9A311"/>
    <w:rsid w:val="6C533B8B"/>
    <w:rsid w:val="6C6EE3D5"/>
    <w:rsid w:val="6D44709B"/>
    <w:rsid w:val="6D631095"/>
    <w:rsid w:val="6DD66049"/>
    <w:rsid w:val="6E2CFAB6"/>
    <w:rsid w:val="6F0E3CA6"/>
    <w:rsid w:val="6F2940FC"/>
    <w:rsid w:val="6F64FBD4"/>
    <w:rsid w:val="6F6D733A"/>
    <w:rsid w:val="6F97C299"/>
    <w:rsid w:val="6FC635E6"/>
    <w:rsid w:val="7037FC9F"/>
    <w:rsid w:val="7042F03A"/>
    <w:rsid w:val="7144FD23"/>
    <w:rsid w:val="71A542A4"/>
    <w:rsid w:val="71BE9D5E"/>
    <w:rsid w:val="726456B4"/>
    <w:rsid w:val="726456B4"/>
    <w:rsid w:val="727005E4"/>
    <w:rsid w:val="728D740A"/>
    <w:rsid w:val="729A1863"/>
    <w:rsid w:val="72A0F6B3"/>
    <w:rsid w:val="72FD1E3B"/>
    <w:rsid w:val="730C6FC3"/>
    <w:rsid w:val="73BED4BA"/>
    <w:rsid w:val="74308C72"/>
    <w:rsid w:val="74327F75"/>
    <w:rsid w:val="7460439B"/>
    <w:rsid w:val="74C52E3E"/>
    <w:rsid w:val="7594EDB6"/>
    <w:rsid w:val="75979AFD"/>
    <w:rsid w:val="759C95F5"/>
    <w:rsid w:val="761B59A5"/>
    <w:rsid w:val="77BB9636"/>
    <w:rsid w:val="780B5049"/>
    <w:rsid w:val="788F9DDA"/>
    <w:rsid w:val="78953FEF"/>
    <w:rsid w:val="794C51B3"/>
    <w:rsid w:val="798DB10A"/>
    <w:rsid w:val="79C66C64"/>
    <w:rsid w:val="7A3A0487"/>
    <w:rsid w:val="7A59B532"/>
    <w:rsid w:val="7AB2F365"/>
    <w:rsid w:val="7AD7C1E0"/>
    <w:rsid w:val="7AF9CAE1"/>
    <w:rsid w:val="7B01AC99"/>
    <w:rsid w:val="7BF4C399"/>
    <w:rsid w:val="7C2AB135"/>
    <w:rsid w:val="7C3B74C7"/>
    <w:rsid w:val="7C4C0E19"/>
    <w:rsid w:val="7C7E47B6"/>
    <w:rsid w:val="7CF00EE0"/>
    <w:rsid w:val="7D6C26F2"/>
    <w:rsid w:val="7DDA78BD"/>
    <w:rsid w:val="7F18E0AA"/>
    <w:rsid w:val="7FE7F635"/>
    <w:rsid w:val="7FFCC918"/>
  </w:rsids>
  <w:clrSchemeMapping w:bg1="light1" w:t1="dark1" w:bg2="light2" w:t2="dark2" w:accent1="accent1" w:accent2="accent2" w:accent3="accent3" w:accent4="accent4" w:accent5="accent5" w:accent6="accent6" w:hyperlink="hyperlink" w:followedHyperlink="followedHyperlink"/>
  <w14:docId w14:val="2E88D681"/>
  <w15:docId w15:val="{C7512011-9DB8-46DF-9215-6BE9E3B3162A}"/>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hAnsi="Aptos" w:eastAsia="Aptos" w:cs="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hAnsi="Aptos" w:eastAsia="Aptos" w:cs="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3"/>
      </w:numPr>
    </w:pPr>
  </w:style>
</w:style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styles" Target="styles.xml" Id="rId3" /><Relationship Type="http://schemas.microsoft.com/office/2011/relationships/commentsExtended" Target="commentsExtended.xml" Id="rId7" /><Relationship Type="http://schemas.openxmlformats.org/officeDocument/2006/relationships/customXml" Target="../customXml/item3.xml" Id="rId12"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customXml" Target="../customXml/item2.xml" Id="rId11" /><Relationship Type="http://schemas.openxmlformats.org/officeDocument/2006/relationships/footer" Target="footer1.xml" Id="rId5" /><Relationship Type="http://schemas.openxmlformats.org/officeDocument/2006/relationships/customXml" Target="../customXml/item1.xml" Id="rId10" /><Relationship Type="http://schemas.openxmlformats.org/officeDocument/2006/relationships/header" Target="header1.xml" Id="rId4" /><Relationship Type="http://schemas.openxmlformats.org/officeDocument/2006/relationships/theme" Target="theme/theme1.xml" Id="rId9" /><Relationship Type="http://schemas.microsoft.com/office/2011/relationships/people" Target="people.xml" Id="Re94b2e866fab4e9e" /><Relationship Type="http://schemas.microsoft.com/office/2016/09/relationships/commentsIds" Target="commentsIds.xml" Id="R900358e1f3774b3a" /><Relationship Type="http://schemas.openxmlformats.org/officeDocument/2006/relationships/hyperlink" Target="mailto:aupton@ROSPA.com" TargetMode="External" Id="R3036e3bed7c54724" /><Relationship Type="http://schemas.openxmlformats.org/officeDocument/2006/relationships/hyperlink" Target="mailto:jtinkler@ROSPA.com" TargetMode="External" Id="R5bfccc32e0e04fe6" /><Relationship Type="http://schemas.openxmlformats.org/officeDocument/2006/relationships/hyperlink" Target="http://www.rospa.com/" TargetMode="External" Id="Rf40f9611a3484065" /><Relationship Type="http://schemas.openxmlformats.org/officeDocument/2006/relationships/hyperlink" Target="https://www.rospa.com/campaigns-and-fundraising/current-campaigns/national-accident-prevention-strategy/report" TargetMode="External" Id="R860856a2c2f04efd" /><Relationship Type="http://schemas.openxmlformats.org/officeDocument/2006/relationships/hyperlink" Target="https://www.rospa.com/campaigns-and-fundraising/current-campaigns/national-accident-prevention-strategy/report" TargetMode="External" Id="R8af8a8ae68bf4762" /><Relationship Type="http://schemas.openxmlformats.org/officeDocument/2006/relationships/hyperlink" Target="https://www.rospa.com/campaigns-and-fundraising/current-campaigns/national-accident-prevention-strategy/report" TargetMode="External" Id="R97146a98264346d0" /><Relationship Type="http://schemas.openxmlformats.org/officeDocument/2006/relationships/hyperlink" Target="https://www.rospa.com/campaigns-and-fundraising/current-campaigns/national-accident-prevention-strategy/media-pack" TargetMode="External" Id="Rc72b93c7aca84e1e"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11DD32985F34E9245FC5A4A63E700" ma:contentTypeVersion="15" ma:contentTypeDescription="Create a new document." ma:contentTypeScope="" ma:versionID="ce9280cfe46ca746f4b08899a9176874">
  <xsd:schema xmlns:xsd="http://www.w3.org/2001/XMLSchema" xmlns:xs="http://www.w3.org/2001/XMLSchema" xmlns:p="http://schemas.microsoft.com/office/2006/metadata/properties" xmlns:ns2="58f3296d-de29-452c-8468-4298e86e4f86" xmlns:ns3="a17442f2-3f4a-45c2-8615-7f3917067a1f" targetNamespace="http://schemas.microsoft.com/office/2006/metadata/properties" ma:root="true" ma:fieldsID="3c5c6173e9ac2ee72864f7e97a100ca4" ns2:_="" ns3:_="">
    <xsd:import namespace="58f3296d-de29-452c-8468-4298e86e4f86"/>
    <xsd:import namespace="a17442f2-3f4a-45c2-8615-7f3917067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296d-de29-452c-8468-4298e86e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560f3b-802a-4638-a99a-30d5cbbbd0b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7442f2-3f4a-45c2-8615-7f3917067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fcd52d-932c-4783-bee7-09b56a81cda2}" ma:internalName="TaxCatchAll" ma:showField="CatchAllData" ma:web="a17442f2-3f4a-45c2-8615-7f391706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296d-de29-452c-8468-4298e86e4f86">
      <Terms xmlns="http://schemas.microsoft.com/office/infopath/2007/PartnerControls"/>
    </lcf76f155ced4ddcb4097134ff3c332f>
    <TaxCatchAll xmlns="a17442f2-3f4a-45c2-8615-7f3917067a1f" xsi:nil="true"/>
  </documentManagement>
</p:properties>
</file>

<file path=customXml/itemProps1.xml><?xml version="1.0" encoding="utf-8"?>
<ds:datastoreItem xmlns:ds="http://schemas.openxmlformats.org/officeDocument/2006/customXml" ds:itemID="{4B29AD04-4AE1-46FC-8CE5-B965A68F3A34}"/>
</file>

<file path=customXml/itemProps2.xml><?xml version="1.0" encoding="utf-8"?>
<ds:datastoreItem xmlns:ds="http://schemas.openxmlformats.org/officeDocument/2006/customXml" ds:itemID="{9A384861-0B68-4496-9356-369E424C1AD7}"/>
</file>

<file path=customXml/itemProps3.xml><?xml version="1.0" encoding="utf-8"?>
<ds:datastoreItem xmlns:ds="http://schemas.openxmlformats.org/officeDocument/2006/customXml" ds:itemID="{895185CF-26A0-4C72-A6ED-711BADFD97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Anna Upton</lastModifiedBy>
  <dcterms:modified xsi:type="dcterms:W3CDTF">2024-11-13T16:23:39.3540244Z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0x01010069011DD32985F34E9245FC5A4A63E700</vt:lpwstr>
  </property>
  <property fmtid="{D5CDD505-2E9C-101B-9397-08002B2CF9AE}" pid="3" name="MediaServiceImageTags">
    <vt:lpwstr/>
  </property>
</Properties>
</file>